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"https://assignbuster.com/editorial-immunomodulatory-functions-of-fibroblast-like-synoviocytes-in-joint-inflammation-and-destruction-during-rheumatoid-arthritis/"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Editorial: immunomodulatory functions of fibroblast-like synoviocytes in joint in...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Editorial on the Research Topic </w:t>
        <w:br/>
        <w:t xml:space="preserve">Immunomodulatory Functions of Fibroblast-like Synoviocytes in Joint Inflammation and Destruction during Rheumatoid Arthritis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Rheumatoid Arthritis (RA) is a common rheumatic disorder characterized by persistent synovial inflammation and destruction of joints. Fibroblast-like synoviocytes (FLSs) exhibit critical immunomodulatory functions through secretion of inflammatory cytokines and through direct interactions with several synovial-infiltrated immune cell types ( </w:t>
      </w:r>
      <w:hyperlink w:anchor="B1">
        <w:r>
          <w:rPr>
            <w:rStyle w:val="a8"/>
          </w:rPr>
          <w:t xml:space="preserve">1 </w:t>
        </w:r>
      </w:hyperlink>
      <w:r>
        <w:rPr/>
        <w:t xml:space="preserve">, </w:t>
      </w:r>
      <w:hyperlink w:anchor="B2">
        <w:r>
          <w:rPr>
            <w:rStyle w:val="a8"/>
          </w:rPr>
          <w:t xml:space="preserve">2 </w:t>
        </w:r>
      </w:hyperlink>
      <w:r>
        <w:rPr/>
        <w:t xml:space="preserve">). RA FLSs also display surprisingly aggressive behavior ( </w:t>
      </w:r>
      <w:hyperlink w:anchor="B3">
        <w:r>
          <w:rPr>
            <w:rStyle w:val="a8"/>
          </w:rPr>
          <w:t xml:space="preserve">3 </w:t>
        </w:r>
      </w:hyperlink>
      <w:r>
        <w:rPr/>
        <w:t xml:space="preserve">), metabolic changes ( </w:t>
      </w:r>
      <w:hyperlink w:anchor="B4">
        <w:r>
          <w:rPr>
            <w:rStyle w:val="a8"/>
          </w:rPr>
          <w:t xml:space="preserve">4 </w:t>
        </w:r>
      </w:hyperlink>
      <w:r>
        <w:rPr/>
        <w:t xml:space="preserve">, </w:t>
      </w:r>
      <w:hyperlink w:anchor="B5">
        <w:r>
          <w:rPr>
            <w:rStyle w:val="a8"/>
          </w:rPr>
          <w:t xml:space="preserve">5 </w:t>
        </w:r>
      </w:hyperlink>
      <w:r>
        <w:rPr/>
        <w:t xml:space="preserve">), and epigenetic alterations ( </w:t>
      </w:r>
      <w:hyperlink w:anchor="B6">
        <w:r>
          <w:rPr>
            <w:rStyle w:val="a8"/>
          </w:rPr>
          <w:t xml:space="preserve">6 </w:t>
        </w:r>
      </w:hyperlink>
      <w:r>
        <w:rPr/>
        <w:t xml:space="preserve">, </w:t>
      </w:r>
      <w:hyperlink w:anchor="B7">
        <w:r>
          <w:rPr>
            <w:rStyle w:val="a8"/>
          </w:rPr>
          <w:t xml:space="preserve">7 </w:t>
        </w:r>
      </w:hyperlink>
      <w:r>
        <w:rPr/>
        <w:t xml:space="preserve">). More interestingly, recent studies have identified and described the biological functions of distinct subclasses of RA FLSs, for instance, FAPα </w:t>
      </w:r>
      <w:r>
        <w:rPr>
          <w:position w:val="8"/>
          <w:sz w:val="19"/>
        </w:rPr>
        <w:t xml:space="preserve">+ </w:t>
      </w:r>
      <w:r>
        <w:rPr/>
        <w:t xml:space="preserve">THY1 </w:t>
      </w:r>
      <w:r>
        <w:rPr>
          <w:position w:val="8"/>
          <w:sz w:val="19"/>
        </w:rPr>
        <w:t xml:space="preserve">− </w:t>
      </w:r>
      <w:r>
        <w:rPr/>
        <w:t xml:space="preserve">fibroblasts are responsible for bone and cartilage damage, whereas FAPα </w:t>
      </w:r>
      <w:r>
        <w:rPr>
          <w:position w:val="8"/>
          <w:sz w:val="19"/>
        </w:rPr>
        <w:t xml:space="preserve">+ </w:t>
      </w:r>
      <w:r>
        <w:rPr/>
        <w:t xml:space="preserve">THY1 </w:t>
      </w:r>
      <w:r>
        <w:rPr>
          <w:position w:val="8"/>
          <w:sz w:val="19"/>
        </w:rPr>
        <w:t xml:space="preserve">+ </w:t>
      </w:r>
      <w:r>
        <w:rPr/>
        <w:t xml:space="preserve">fibroblasts mediate synovial inflammation ( </w:t>
      </w:r>
      <w:hyperlink w:anchor="B8">
        <w:r>
          <w:rPr>
            <w:rStyle w:val="a8"/>
          </w:rPr>
          <w:t xml:space="preserve">8 </w:t>
        </w:r>
      </w:hyperlink>
      <w:r>
        <w:rPr/>
        <w:t xml:space="preserve">). Another study indicates that THY1 </w:t>
      </w:r>
      <w:r>
        <w:rPr>
          <w:position w:val="8"/>
          <w:sz w:val="19"/>
        </w:rPr>
        <w:t xml:space="preserve">+ </w:t>
      </w:r>
      <w:r>
        <w:rPr/>
        <w:t xml:space="preserve">HLA-DRA </w:t>
      </w:r>
      <w:r>
        <w:rPr>
          <w:position w:val="8"/>
          <w:sz w:val="19"/>
        </w:rPr>
        <w:t xml:space="preserve">hi </w:t>
      </w:r>
      <w:r>
        <w:rPr/>
        <w:t xml:space="preserve">fibroblasts contribute to IL-6 expression ( </w:t>
      </w:r>
      <w:hyperlink w:anchor="B9">
        <w:r>
          <w:rPr>
            <w:rStyle w:val="a8"/>
          </w:rPr>
          <w:t xml:space="preserve">9 </w:t>
        </w:r>
      </w:hyperlink>
      <w:r>
        <w:rPr/>
        <w:t xml:space="preserve">). Increasing evidence suggests that targeting activated FLS may be a novel therapeutic strategy for attenuating RA joint damage ( </w:t>
      </w:r>
      <w:hyperlink w:anchor="B3">
        <w:r>
          <w:rPr>
            <w:rStyle w:val="a8"/>
          </w:rPr>
          <w:t xml:space="preserve">3 </w:t>
        </w:r>
      </w:hyperlink>
      <w:r>
        <w:rPr/>
        <w:t xml:space="preserve">). This Research Topic brings together original and review articles that explore the immunomodulatory functions of FLS in joint inflammation and destruction in RA. </w:t>
      </w:r>
    </w:p>
    <w:p>
      <w:pPr>
        <w:pStyle w:val="TextBody"/>
        <w:bidi w:val="0"/>
        <w:spacing w:before="0" w:after="283"/>
        <w:jc w:val="start"/>
        <w:rPr/>
      </w:pPr>
      <w:bookmarkStart w:id="1" w:name="B2"/>
      <w:bookmarkEnd w:id="1"/>
      <w:r>
        <w:rPr/>
        <w:t xml:space="preserve">2. Liu Y, Pan YF, Xue YQ, Fang LK, Guo XH, Guo X, et al. uPAR promotes tumor-like biologic behaviors of fibroblast-like synoviocytes through PI3K/Akt signaling pathway in patients with rheumatoid arthritis. </w:t>
      </w:r>
      <w:r>
        <w:rPr>
          <w:i/>
        </w:rPr>
        <w:t xml:space="preserve">Cell Mol Immunol. </w:t>
      </w:r>
      <w:r>
        <w:rPr/>
        <w:t xml:space="preserve">(2018) 15: 171–81. doi: 10. 1038/cmi. 2016. 60 </w:t>
      </w:r>
    </w:p>
    <w:p>
      <w:pPr>
        <w:pStyle w:val="TextBody"/>
        <w:bidi w:val="0"/>
        <w:spacing w:before="0" w:after="283"/>
        <w:jc w:val="start"/>
        <w:rPr/>
      </w:pPr>
      <w:bookmarkStart w:id="2" w:name="B3"/>
      <w:bookmarkEnd w:id="2"/>
      <w:r>
        <w:rPr/>
        <w:t xml:space="preserve">3. Bottini N, Firestein GS. Duality of fibroblast-like synoviocytes in RA: passive responders and imprinted aggressors. </w:t>
      </w:r>
      <w:r>
        <w:rPr>
          <w:i/>
        </w:rPr>
        <w:t xml:space="preserve">Nat Rev Rheumatol. </w:t>
      </w:r>
      <w:r>
        <w:rPr/>
        <w:t xml:space="preserve">(2013) 9: 24–33. doi: 10. 1038/nrrheum. 2012. 190 </w:t>
      </w:r>
    </w:p>
    <w:p>
      <w:pPr>
        <w:pStyle w:val="TextBody"/>
        <w:bidi w:val="0"/>
        <w:spacing w:before="0" w:after="283"/>
        <w:jc w:val="start"/>
        <w:rPr/>
      </w:pPr>
      <w:bookmarkStart w:id="3" w:name="B4"/>
      <w:bookmarkEnd w:id="3"/>
      <w:r>
        <w:rPr/>
        <w:t xml:space="preserve">4. McGarry T, Fearon U. Cell metabolism as a potentially targetable pathway in RA. </w:t>
      </w:r>
      <w:r>
        <w:rPr>
          <w:i/>
        </w:rPr>
        <w:t xml:space="preserve">Nat Rev Rheumatol </w:t>
      </w:r>
      <w:r>
        <w:rPr/>
        <w:t xml:space="preserve">. (2019) 15: 70–2. doi: 10. 1038/s41584-018-0148-8 </w:t>
      </w:r>
    </w:p>
    <w:p>
      <w:pPr>
        <w:pStyle w:val="TextBody"/>
        <w:bidi w:val="0"/>
        <w:spacing w:before="0" w:after="283"/>
        <w:jc w:val="start"/>
        <w:rPr/>
      </w:pPr>
      <w:bookmarkStart w:id="4" w:name="B5"/>
      <w:bookmarkEnd w:id="4"/>
      <w:r>
        <w:rPr/>
        <w:t xml:space="preserve">5. Zou Y, Zeng S, Huang M, Qiu Q, Xiao Y, Shi M, et al. Inhibition of 6-phosphofructo-2-kinase suppresses fibroblast-like synoviocytes-mediated synovial inflammation and joint destruction in rheumatoid arthritis. </w:t>
      </w:r>
      <w:r>
        <w:rPr>
          <w:i/>
        </w:rPr>
        <w:t xml:space="preserve">Br J Pharmacol. </w:t>
      </w:r>
      <w:r>
        <w:rPr/>
        <w:t xml:space="preserve">(2017) 174: 893–908. doi: 10. 1111/bph. 13762 </w:t>
      </w:r>
    </w:p>
    <w:p>
      <w:pPr>
        <w:pStyle w:val="TextBody"/>
        <w:bidi w:val="0"/>
        <w:spacing w:before="0" w:after="283"/>
        <w:jc w:val="start"/>
        <w:rPr/>
      </w:pPr>
      <w:bookmarkStart w:id="5" w:name="B6"/>
      <w:bookmarkEnd w:id="5"/>
      <w:r>
        <w:rPr/>
        <w:t xml:space="preserve">6. Zou Y, Xu S, Xiao Y, Qiu Q, Shi M, Wang J, et al. Long noncoding RNA LERFS negatively regulates rheumatoid synovial aggression and proliferation. </w:t>
      </w:r>
      <w:r>
        <w:rPr>
          <w:i/>
        </w:rPr>
        <w:t xml:space="preserve">J Clin Invest. </w:t>
      </w:r>
      <w:r>
        <w:rPr/>
        <w:t xml:space="preserve">(2018) 128: 4510–24. doi: 10. 1172/JCI97965 </w:t>
      </w:r>
    </w:p>
    <w:p>
      <w:pPr>
        <w:pStyle w:val="TextBody"/>
        <w:bidi w:val="0"/>
        <w:spacing w:before="0" w:after="283"/>
        <w:jc w:val="start"/>
        <w:rPr/>
      </w:pPr>
      <w:bookmarkStart w:id="6" w:name="B7"/>
      <w:bookmarkEnd w:id="6"/>
      <w:r>
        <w:rPr/>
        <w:t xml:space="preserve">7. Mo BY, Guo XH, Yang MR, Liu F, Bi X, Liu Y, et al. Long non-coding RNA GAPLINC promotes tumor-like biologic behaviors of fibroblast-like synoviocytes as MicroRNA sponging in rheumatoid arthritis patients. </w:t>
      </w:r>
      <w:r>
        <w:rPr>
          <w:i/>
        </w:rPr>
        <w:t xml:space="preserve">Front Immunol. </w:t>
      </w:r>
      <w:r>
        <w:rPr/>
        <w:t xml:space="preserve">(2018) 9: 702. doi: 10. 3389/fimmu. 2018. 00702 </w:t>
      </w:r>
    </w:p>
    <w:p>
      <w:pPr>
        <w:pStyle w:val="TextBody"/>
        <w:bidi w:val="0"/>
        <w:spacing w:before="0" w:after="283"/>
        <w:jc w:val="start"/>
        <w:rPr/>
      </w:pPr>
      <w:bookmarkStart w:id="7" w:name="B8"/>
      <w:bookmarkEnd w:id="7"/>
      <w:r>
        <w:rPr/>
        <w:t xml:space="preserve">8. Croft AP, Campos J, Jansen K, Turner JD, Marshall J, Attar M, et al. Distinct fibroblast subsets drive inflammation and damage in arthritis </w:t>
      </w:r>
      <w:r>
        <w:rPr>
          <w:i/>
        </w:rPr>
        <w:t xml:space="preserve">Nature </w:t>
      </w:r>
      <w:r>
        <w:rPr/>
        <w:t xml:space="preserve">. (2019) 570: 246–51. doi: 10. 1038/s41586-019-1263-7 </w:t>
      </w:r>
    </w:p>
    <w:p>
      <w:pPr>
        <w:pStyle w:val="TextBody"/>
        <w:bidi w:val="0"/>
        <w:spacing w:before="0" w:after="283"/>
        <w:jc w:val="start"/>
        <w:rPr/>
      </w:pPr>
      <w:bookmarkStart w:id="8" w:name="B9"/>
      <w:bookmarkEnd w:id="8"/>
      <w:r>
        <w:rPr/>
        <w:t xml:space="preserve">9. Zhang F, Wei K, Slowikowski K, Fonseka CY, Rao DA, Kelly S, et al. Defining inflammatory cell states in rheumatoid arthritis joint synovial tissues by integrating single-cell transcriptomics and mass cytometry. </w:t>
      </w:r>
      <w:r>
        <w:rPr>
          <w:i/>
        </w:rPr>
        <w:t xml:space="preserve">Nat Immunol. </w:t>
      </w:r>
      <w:r>
        <w:rPr/>
        <w:t xml:space="preserve">(2019) 20: 928–42. doi: 10. 1038/s41590-019-0378-1 </w:t>
      </w:r>
    </w:p>
    <w:p>
      <w:pPr>
        <w:pStyle w:val="TextBody"/>
        <w:bidi w:val="0"/>
        <w:spacing w:before="0" w:after="283"/>
        <w:jc w:val="start"/>
        <w:rPr/>
      </w:pPr>
      <w:bookmarkStart w:id="9" w:name="B10"/>
      <w:bookmarkEnd w:id="9"/>
      <w:r>
        <w:rPr/>
        <w:t xml:space="preserve">10. Luo Y, Zheng SG. Hall of fame among pro-inflammatory cytokines: interleukin-6 gene and its transcriptional regulation mechanisms. </w:t>
      </w:r>
      <w:r>
        <w:rPr>
          <w:i/>
        </w:rPr>
        <w:t xml:space="preserve">Front Immunol. </w:t>
      </w:r>
      <w:r>
        <w:rPr/>
        <w:t xml:space="preserve">(2016) 7: 604. doi: 10. 3389/fimmu. 2016. 00604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https://assignbuster.com/editorial-immunomodulatory-functions-of-fibroblast-like-synoviocytes-in-joint-inflammation-and-destruction-during-rheumatoid-arthritis/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Editorial: immunomodulatory functions of...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Editorial: immunomodulatory functions of fibroblast-like synoviocytes in joint in...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Editorial: immunomodulatory functions of fibroblast-like synoviocytes in joint in...</dc:title>
  <dc:subject>Health &amp; Medicine;</dc:subject>
  <dc:creator>AssignBuster</dc:creator>
  <cp:keywords/>
  <dc:description>Inhibition of 6-phosphofructo-2-kinase suppresses fibroblast-like synoviocytes-mediated synovial inflammation and joint destruction in rheumatoid arth...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