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Ratio analysis memo essay sample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What do the liquidity, profitability, and solvency ratios reveal about the financial position of the company?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users may be interested in each type of ratio?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What does the collected data reveal about the performance and position of the company? Format your memo consistent with APA guidelines.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Assets: </w:t>
        <w:br/>
        <w:t xml:space="preserve">Cash $1, 430, 000 </w:t>
        <w:br/>
        <w:t xml:space="preserve">Accounts Receivable $86, 000 </w:t>
        <w:br/>
        <w:t xml:space="preserve">Less: Reserve for Bad Debts $0 </w:t>
        <w:br/>
        <w:t xml:space="preserve">$86, 000 $86, 000 </w:t>
        <w:br/>
        <w:t xml:space="preserve">Merchandise Inventory $429, 000 </w:t>
        <w:br/>
        <w:t xml:space="preserve">Prepaid Expenses $26, 000 </w:t>
        <w:br/>
        <w:t xml:space="preserve">Notes Receivable $0 </w:t>
        <w:br/>
        <w:t xml:space="preserve">Total Current Assets $1, 971, 000 $1, 971, 000 </w:t>
        <w:br/>
        <w:t xml:space="preserve">Fixed Assets: </w:t>
        <w:br/>
        <w:t xml:space="preserve">Vehicles $63, 000 </w:t>
        <w:br/>
        <w:t xml:space="preserve">Less: Accumulated Depreciation $27, 750 </w:t>
        <w:br/>
        <w:t xml:space="preserve">$35, 250 $35, 250 </w:t>
        <w:br/>
        <w:t xml:space="preserve">Furniture and Fixtures $435, 000 </w:t>
        <w:br/>
        <w:t xml:space="preserve">Less: Accumulated Depreciation $186, 000 </w:t>
        <w:br/>
        <w:t xml:space="preserve">$249, 000 $249, 000 </w:t>
        <w:br/>
        <w:t xml:space="preserve">Equipment $634, 000 </w:t>
        <w:br/>
        <w:t xml:space="preserve">Less Accumulated Depreciation $214, 000 </w:t>
        <w:br/>
        <w:t xml:space="preserve">$420, 000 $420, 000 </w:t>
        <w:br/>
        <w:t xml:space="preserve">Total Fixed Assets $704, 250 $704, 250 </w:t>
        <w:br/>
        <w:t xml:space="preserve">Other Assets: </w:t>
        <w:br/>
        <w:t xml:space="preserve">Goodwill $0 </w:t>
        <w:br/>
        <w:t xml:space="preserve">Total Other Assets $0 $0 </w:t>
        <w:br/>
        <w:t xml:space="preserve">Total Assets $2, 675, 250 </w:t>
        <w:br/>
        <w:t xml:space="preserve">Kudler Fine Foods </w:t>
        <w:br/>
        <w:t xml:space="preserve">Balance Sheet </w:t>
        <w:br/>
        <w:t xml:space="preserve">December 31, 2003 </w:t>
        <w:br/>
        <w:t xml:space="preserve">Assets </w:t>
        <w:br/>
        <w:t xml:space="preserve">Current Liabilities: </w:t>
        <w:br/>
        <w:t xml:space="preserve">Accounts Payable $96, 500 </w:t>
        <w:br/>
        <w:t xml:space="preserve">Sales Tax Payable $3, 950 </w:t>
        <w:br/>
        <w:t xml:space="preserve">Payroll Taxes Payable $15, 840 </w:t>
        <w:br/>
        <w:t xml:space="preserve">Accrued Wages Payable $0 </w:t>
        <w:br/>
        <w:t xml:space="preserve">Unearned Revenues $0 </w:t>
        <w:br/>
        <w:t xml:space="preserve">Short-Term Notes Payable $0 </w:t>
        <w:br/>
        <w:t xml:space="preserve">Short-Term Bank Loan Payable $0 </w:t>
        <w:br/>
        <w:t xml:space="preserve">Total Current Liabilities $116, 290 $116, 290 </w:t>
        <w:br/>
        <w:t xml:space="preserve">Long-Term Liabilities: </w:t>
        <w:br/>
        <w:t xml:space="preserve">Long-Term Notes Payable $630, 000 </w:t>
        <w:br/>
        <w:t xml:space="preserve">Total Long-Term Liabilities $630, 000 $630, 000 </w:t>
        <w:br/>
        <w:t xml:space="preserve">Total Liabilites $746, 290 $746, 290 </w:t>
        <w:br/>
        <w:t xml:space="preserve">Capital: </w:t>
        <w:br/>
        <w:t xml:space="preserve">Owner’s Equity $746, 290 </w:t>
        <w:br/>
        <w:t xml:space="preserve">Net Profit $1, 182, 670 </w:t>
        <w:br/>
        <w:t xml:space="preserve">Total Capital $1, 928, 960 $1, 928, 960 </w:t>
        <w:br/>
        <w:t xml:space="preserve">Total Liabilities and Capital $2, 675, 250 </w:t>
        <w:br/>
        <w:t xml:space="preserve">Liabilities and Capital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Current Assets: </w:t>
        <w:br/>
        <w:t xml:space="preserve">Cash $1, 430, 000 </w:t>
        <w:br/>
        <w:t xml:space="preserve">Accounts Receivable $86, 000 </w:t>
        <w:br/>
        <w:t xml:space="preserve">Less: Reserve for Bad Debts $0 </w:t>
        <w:br/>
        <w:t xml:space="preserve">$86, 000 $86, 000 </w:t>
        <w:br/>
        <w:t xml:space="preserve">Merchandise Inventory $429, 000 </w:t>
        <w:br/>
        <w:t xml:space="preserve">Prepaid Expenses $26, 000 </w:t>
        <w:br/>
        <w:t xml:space="preserve">Notes Receivable $0 </w:t>
        <w:br/>
        <w:t xml:space="preserve">Total Current Assets $1, 971, 000 $1, 971, 000 </w:t>
        <w:br/>
        <w:t xml:space="preserve">Fixed Assets: </w:t>
        <w:br/>
        <w:t xml:space="preserve">Vehicles $63, 000 </w:t>
        <w:br/>
        <w:t xml:space="preserve">Less: Accumulated Depreciation $27, 750 </w:t>
        <w:br/>
        <w:t xml:space="preserve">$35, 250 $35, 250 </w:t>
        <w:br/>
        <w:t xml:space="preserve">Furniture and Fixtures $435, 000 </w:t>
        <w:br/>
        <w:t xml:space="preserve">Less: Accumulated Depreciation $186, 000 </w:t>
        <w:br/>
        <w:t xml:space="preserve">$249, 000 $249, 000 </w:t>
        <w:br/>
        <w:t xml:space="preserve">Equipment $634, 000 </w:t>
        <w:br/>
        <w:t xml:space="preserve">Less Accumulated Depreciation $214, 000 </w:t>
        <w:br/>
        <w:t xml:space="preserve">$420, 000 $420, 000 </w:t>
        <w:br/>
        <w:t xml:space="preserve">Total Fixed Assets $704, 250 $704, 250 </w:t>
        <w:br/>
        <w:t xml:space="preserve">Other Assets: </w:t>
        <w:br/>
        <w:t xml:space="preserve">Goodwill $0 </w:t>
        <w:br/>
        <w:t xml:space="preserve">Total Other Assets $0 $0 </w:t>
        <w:br/>
        <w:t xml:space="preserve">Total Assets $2, 675, 250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Income statement </w:t>
        <w:br/>
        <w:t xml:space="preserve">Gross sales: $10, 804, 000 </w:t>
        <w:br/>
        <w:t xml:space="preserve">Less: sales returns and allowances $7, 800 </w:t>
        <w:br/>
        <w:t xml:space="preserve">Net sales $10, 796, 200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of goods sold: beginning inventory $467, 890 </w:t>
        <w:br/>
        <w:t xml:space="preserve">Add: purchases $3752, 891 </w:t>
        <w:br/>
        <w:t xml:space="preserve">Freight-in $165, 010 </w:t>
        <w:br/>
        <w:t xml:space="preserve">Direct labor $3769, 591 </w:t>
        <w:br/>
        <w:t xml:space="preserve">Indirect Expenses $748, 539 </w:t>
        <w:br/>
        <w:t xml:space="preserve">$8903, 921 </w:t>
        <w:br/>
        <w:t xml:space="preserve">Less: ending inventory $429, 090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Cost of goods sold $8474, 831 </w:t>
        <w:br/>
        <w:t xml:space="preserve">Gross profit (loss) $2, 321, 369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Expenses: </w:t>
        <w:br/>
        <w:t xml:space="preserve">Advertising $263, 000 </w:t>
        <w:br/>
        <w:t xml:space="preserve">Amortization $2, 700 </w:t>
        <w:br/>
        <w:t xml:space="preserve">Bad debts $2, 300 </w:t>
        <w:br/>
        <w:t xml:space="preserve">Bank charges $19, 258 </w:t>
        <w:br/>
        <w:t xml:space="preserve">Charitable contributions $5, 000 </w:t>
        <w:br/>
        <w:t xml:space="preserve">Bonuses $65, 000 </w:t>
        <w:br/>
        <w:t xml:space="preserve">Systems &amp; network contract $82, 000 </w:t>
        <w:br/>
        <w:t xml:space="preserve">Credit card fees $125 </w:t>
        <w:br/>
        <w:t xml:space="preserve">HR Payroll outsource $8, 500 </w:t>
        <w:br/>
        <w:t xml:space="preserve">Depreciation $27, 750 </w:t>
        <w:br/>
        <w:t xml:space="preserve">Dues &amp; subscriptions $29, 403 </w:t>
        <w:br/>
        <w:t xml:space="preserve">Insurance $65, 000 </w:t>
        <w:br/>
        <w:t xml:space="preserve">Custodial contract $48, 000 </w:t>
        <w:br/>
        <w:t xml:space="preserve">Interest $63, 768 </w:t>
        <w:br/>
        <w:t xml:space="preserve">Maintenance contract $36, 000 </w:t>
        <w:br/>
        <w:t xml:space="preserve">Miscellaneous $1, 100 </w:t>
        <w:br/>
        <w:t xml:space="preserve">Office expenses $8, 300 </w:t>
        <w:br/>
        <w:t xml:space="preserve">Operating supplies $5, 500 </w:t>
        <w:br/>
        <w:t xml:space="preserve">Software licenses $8, 200 </w:t>
        <w:br/>
        <w:t xml:space="preserve">Permits and licenses $3, 500 </w:t>
        <w:br/>
        <w:t xml:space="preserve">Postage $46, 000 </w:t>
        <w:br/>
        <w:t xml:space="preserve">Professional Fees $32, 157 </w:t>
        <w:br/>
        <w:t xml:space="preserve">Office Lease $63, 000 </w:t>
        <w:br/>
        <w:t xml:space="preserve">Repairs $850 </w:t>
        <w:br/>
        <w:t xml:space="preserve">Telephone $16, 500 </w:t>
        <w:br/>
        <w:t xml:space="preserve">Travel $4, 500 </w:t>
        <w:br/>
        <w:t xml:space="preserve">Utilties $7, 900 </w:t>
        <w:br/>
        <w:t xml:space="preserve">Vehicle Expenses $11, 458 </w:t>
        <w:br/>
        <w:t xml:space="preserve">Wages $725, 650 </w:t>
        <w:br/>
        <w:t xml:space="preserve">Total expenses $1, 652, 419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operating income $668, 950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 income: gain (loss on sale of assets $0 </w:t>
        <w:br/>
        <w:t xml:space="preserve">interest income $7, 845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total other income $7, 845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net income (loss) $676, 795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https://assignbuster.com/ratio-analysis-memo-essay-sample/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Ratio analysis memo essay sample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ratio-analysis-memo-essay-sampl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Ratio analysis memo essay sample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 analysis memo essay sample</dc:title>
  <dc:subject>Others;</dc:subject>
  <dc:creator>AssignBuster</dc:creator>
  <cp:keywords/>
  <dc:description>What does the collected data reveal about the performance and position of the company?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