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Free term papers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Edu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Free Essays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Free Book Reports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Plagiarism?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Citing Sources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Top 100 Term Paper Sites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Top 25 Essay Sites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Top 50 Essay Sites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Free College Personals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Problems in the United States Educational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By: medvedov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E-mail: emailprotected (30 Mar. 1998). Smith, Greg. “ How to beat the SAT/ACT blues” Career World Nov. 1995: 13+. Sternberg, Robert J. “ Extra Credit for Doing Poorly.” New York Times 25 Aug. 1997, late ed.: sec. A: 23. “ Strengths and weaknesses of American education.” Phi Delta Kappa Apr. 19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 Count: 2923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Can’t find it here?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TermPapers | My Term Papers | PersonalLinks | Term Paper Links 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CollegeLinks | Schools | HowTo Make Money | HomeWork Page 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TeachersA List | Question of the week | SubmitA Paper 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AdvertisingInfo. | Request Board | Home| E-Mail 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——————————————————————————–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https://assignbuster.com/free-term-papers/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Free term papers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ree-term-pape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term papers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term papers</dc:title>
  <dc:subject>Others;</dc:subject>
  <dc:creator>AssignBuster</dc:creator>
  <cp:keywords/>
  <dc:description>Citing Sources Top 100 Term Paper Sites Top 25 Essay Sites Top 50 Essay Sites Free College Personals Problems in the United States Educational System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