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Mis 2223 ch2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the combination of text, graphics, animation, audio, video, and/or virtual realityWhat is multimedia?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emoticonsWhat is the term for characters, such as :) or :( , used to express emotion in an email message or newsgroup article?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They both are onlineWhen two people are conversing over the Internet in real time, what do you know about them?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access providerWhich of the following is a business that provides individuals and companies access to the Internet for free or for a fee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emailIf someone's boss wanted to send a message to an employee that contains both a video and a Word processing document, which Internet service would be the most appropriate for her to use?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tetheringYou want to make it possible for your smartphone to share its Internet access wirelessly with your friend's device. Which of the following will you use?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uniquely identifies the location of each computer or device connected to the Internet. What is the purpose of an Internet Protocol address (IP address)?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firefoxYou are looking for a browser that will run on your computer, which uses the Linux operating system. Which of the following is an option for you?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mobile appYou have a new application that is taking full advantage of the features of your smartphone, including the touch screen and an embedded GPS receiver. What kind of application is this?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plug-inWhich of the following is a program that extends the capability of a browser?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domain nameIn Internet terminology, what is the term, google. com, called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webpageWhat is the term for an electronic document on the web that can contain text, graphics, animation, audio (sound), and video?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search engineWhich of the following is a program that finds websites and webpages?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media playerWhich of the following is special software that a user needs in order to listen to an audio file on a computer?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FTP serverWhich of the following is a computer that allows users to upload and/or download files using FTP?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uploadingWhich of the following is the process of transferring files from a computer to a server on the Internet?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worldwide collection of blogsTo what does the term, blogosphere, refer?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periodsWhat separates the components of a domain name?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plan the website; design the website; create the website; host the website; maintain the websiteWhich of the following identify the five steps in web publishing?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internet backboneThe major carriers of Internet network traffic are known collectively by what term?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ONMIS 2223 CH2 SPECIFICALLY FOR YOUFOR ONLY$13. 90/PAGEOrder NowTags: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9" w:leader="none"/>
        </w:tabs>
        <w:bidi w:val="0"/>
        <w:spacing w:before="0" w:after="283"/>
        <w:ind w:start="709" w:hanging="283"/>
        <w:jc w:val="start"/>
        <w:rPr/>
      </w:pPr>
      <w:r>
        <w:rPr/>
        <w:t xml:space="preserve">Smartphone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https://assignbuster.com/mis-2223-ch2/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Mis 2223 ch2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mis-2223-ch2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Mis 2223 ch2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 2223 ch2</dc:title>
  <dc:subject>Others;</dc:subject>
  <dc:creator>AssignBuster</dc:creator>
  <cp:keywords/>
  <dc:description>What kind of application is this? plug-inWhich of the following is a program that extends the capability of a browser? domain nameIn Internet terminol...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