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Traditional shopping and online shopping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Introduction </w:t>
        <w:br/>
        <w:t xml:space="preserve">Paragraph 1: </w:t>
        <w:br/>
        <w:t xml:space="preserve">* Description of problem: information aimed at focusing the reader’s attention on the topic of the paper (gender disparity in economic participation and opportunity)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Paragraph 2: </w:t>
        <w:br/>
        <w:t xml:space="preserve">* What economic gender equality indicators (e. g., average pay, participation in the workforce) exist (brief literature review)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Paragraph 3: </w:t>
        <w:br/>
        <w:t xml:space="preserve">* Name two economic gender equality indicators and two countries you select for comparison * Specific aims/objectives (what exactly you are going to do in your report)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Paragraph 4: Pay for men and pay for women in Country 1 and Country 2 * Describe Study 1 focusing on pay for men and pay for women in country 1 * Describe Study 2 focusing on pay for men and pay for women in country 2 * Describe similarities and differences between Study 2 and Study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Paragraph 5: Participation of men and participation of women in the workforce in Country 1 and Country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Describe Study 1 focusing on the participation in the workforce aspect in country 1 * Describe Study 2 focusing on the participation in the workforce aspect in country 2 * Describe similarities and differences between Study 2 and Study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Conclusion </w:t>
        <w:br/>
        <w:t xml:space="preserve">Paragraph 6: </w:t>
        <w:br/>
        <w:t xml:space="preserve">* Restate your specific aim/objective </w:t>
        <w:br/>
        <w:t xml:space="preserve">* Summarize main points of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Recommendations </w:t>
        <w:br/>
        <w:t xml:space="preserve">Paragraph 7: </w:t>
        <w:br/>
        <w:t xml:space="preserve">* Make one or more recommendations based on your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References </w:t>
        <w:br/>
        <w:t xml:space="preserve">Four sources have to be used: </w:t>
        <w:br/>
        <w:t xml:space="preserve">* two source from the textbook(Skills for Study: Level II) * two sources outside the textbook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https://assignbuster.com/traditional-shopping-and-online-shopping-essay-sample/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Traditional shopping and online shopping...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ditional-shopping-and-online-shopping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Traditional shopping and online shopping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shopping and online shopping essay sample</dc:title>
  <dc:subject>Others;</dc:subject>
  <dc:creator>AssignBuster</dc:creator>
  <cp:keywords/>
  <dc:description>Introduction Paragraph 1:* Description of problem: information aimed at focusing the reader's attention on the topic of the paper Paragraph 2:* What 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