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"https://assignbuster.com/financial-environment-worksheet-essay-sample/"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Financial environment worksheet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Government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Largo Medical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Memorial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Blake Medical Center </w:t>
        <w:br/>
        <w:t xml:space="preserve">1. National Jewish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Mayo Clinic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Sutter Health </w:t>
        <w:br/>
        <w:t xml:space="preserve">1. Veteran Affairs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City Health Department </w:t>
        <w:br/>
        <w:t xml:space="preserve">Similarities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Expenses must </w:t>
        <w:br/>
        <w:t xml:space="preserve">be accurate and </w:t>
        <w:br/>
        <w:t xml:space="preserve">verifiable.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must generate revenue to pay for expenses and daily 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three entities must comply with 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three entities receive reimbursements from third party payers.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Aimed at making a profit. </w:t>
        <w:br/>
        <w:t xml:space="preserve">2. Organization pays taxes. </w:t>
        <w:br/>
        <w:t xml:space="preserve">3. Organization has stockholders.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Organization is tax exempt. </w:t>
        <w:br/>
        <w:t xml:space="preserve">2. Organization provide public benefit. </w:t>
        <w:br/>
        <w:t xml:space="preserve">3. Organization has charitable missions.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Organization does not have shareholders. </w:t>
        <w:br/>
        <w:t xml:space="preserve">2. Organization controlled by government. </w:t>
        <w:br/>
        <w:t xml:space="preserve">3. Organization insures and provides care to qualifying members. (University of Phoenix, 2014)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</w:t>
        <w:br/>
        <w:t xml:space="preserve">University of Phoenix. (2014). Financial Environments Worksheet. Retrieved from University of Phoenix, HCS 577-Financial Management in Healthcare website.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https://assignbuster.com/financial-environment-worksheet-essay-sample/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Financial environment worksheet essay sa...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environment worksheet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environment worksheet essay sample</dc:title>
  <dc:subject>Government;</dc:subject>
  <dc:creator>AssignBuster</dc:creator>
  <cp:keywords/>
  <dc:description>Organization has stockholders.1.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Government;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