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"https://assignbuster.com/free-case-study-about-strategies-which-could-or-should-have-been-used-by-gms-managers-for-the-nummi/"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case study about strategies which could or should have been used by gms mana...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Question # 4 – Listening to Out-Group Members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[Author Name] </w:t>
        <w:br/>
        <w:t xml:space="preserve">[Institue Name]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rudely rejecting the NUMMI commandos, the GM's managers could have used following strategies. Firstly, they could have shown empathy towards the commandos, such as, using paraphrasing and a supportive tone. Secondly, the managers could have recognized the uniqueness of NUMMI individuals and should have utilized them effectively. Furthermore, they should have negotiated with them, in a way, which makes them feel included, instead of treating them as a threat to their thrones. Lastly, they should have empowered them to act and given them a voice, to be heard and obeyed by other employees available on the premises. </w:t>
      </w:r>
    </w:p>
    <w:p>
      <w:pPr>
        <w:pStyle w:val="Heading2"/>
        <w:bidi w:val="0"/>
        <w:jc w:val="start"/>
        <w:rPr/>
      </w:pPr>
      <w:r>
        <w:rPr/>
        <w:t xml:space="preserve">How the Proposed Strategies Would Have Changed Future of GM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Empathy: Using a supportive tone while dealing with the NUMMI commandos would have turned them into talented and useful workforce, blending into the company, helping to steer it towards a future with less loss. </w:t>
        <w:br/>
        <w:t xml:space="preserve">Realizing Uniqueness: The commandos had a unique, more productive method of doing things. If the company utilized their potential correctly, it would be able to produce quality cars earlier, making a lot more profit. </w:t>
        <w:br/>
        <w:t xml:space="preserve">Out-Group Inclusion: If NUMMI commandos were treated in a better way, they would have, eventually, discovered ways to cut down company’s losses. For example, If they had felt like a part of the company, they would have proved to be a skillful labor force. </w:t>
        <w:br/>
        <w:t xml:space="preserve">Empowered and Given Voice: If they were given enough authorities from the start, they would have the freedom to implement a global production system at GM Industries manufacturing plants, and the company would never have to require a government bailout in 2009.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https://assignbuster.com/free-case-study-about-strategies-which-could-or-should-have-been-used-by-gms-managers-for-the-nummi/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case study about strategies which 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case study about strategies which could or should have been used by gms mana...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case study about strategies which could or should have been used by gms mana...</dc:title>
  <dc:subject>Business;Company</dc:subject>
  <dc:creator>AssignBuster</dc:creator>
  <cp:keywords/>
  <dc:description>Empathy: Using a supportive tone while dealing with the NUMMI commandos would have turned them into talented and useful workforce, blending into the 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