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Canada- facts and figures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Education in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has two main goals: to give individuals the opportunity to develop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themselves, and to provide society with the skills it needs to evolve in its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interests. Canada’s educational system is based on finding a coordinated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pursuit of these sometimes conflicting goals. Comprehensive, diversified,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to everyone, the system reflects the Canadian belief in the importance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in Canada consists of 10 provincial and two territorial systems,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schools, “ separate” (i. e., denominational) schools, and private schools.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are required by law to attend school from the age of 6 or 7 until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 or 16. To make it possible to fulfil this obligation, all non-private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secondary (or “ high”) school is publicly funded. In Quebec, general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vocational colleges (CEGEPs, or Colleges d’enseignement gnral et professionnel)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also publicly funded and require only a minimal registration fee. Most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post-secondary schools, however, charge tuition fees.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provincial responsibility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Unlike many other industrialized countries, Canada has no federal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system: the Constitution vested the exclusive responsibility for education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provinces. Each provincial system, while similar to the others, reflects its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region, history, and culture. The provincial departments of education–headed by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elected minister–set standards, draw up curriculums, and give grants to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for the administration of elementary and secondary schools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delegated to local elected school boards or commissions. The boards set budgets, hire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negotiate with teachers, and shape school curriculums within provincial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broad federal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government plays an indirect but vital role in education. It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support for post-secondary education, labour market training,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teaching of the two official languages–especially second-language training.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addition, it is responsible for the education of Aboriginals, armed forces personnel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their dependants, and inmates of federal penal institutions. Overall, the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pays over one-fifth of Canada’s yearly educational bill.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important part of this contribution is the Canada Student Loans Program,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assists students who do not have sufficient resources to pursue their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program provides loan guarantees and, in the case of full-time students,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subsidies to help meet the cost of studies at the post-secondary level. Provinces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complementary programs of loans and bursaries.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federal initiative, scheduled to take effect in the year 2000, is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Millennium Scholarships. Through an initial endowment of $2. 5 billion,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will provide scholarships to more than 100, 000 students each year over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This represents the largest single investment the federal government has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in support of universal access to post-secondary education. Scholarships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$3, 000 a year, and individuals can receive up to $15, 000 over a maximum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 academic years. These scholarships could halve the debt load that recipients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otherwise 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Elementary and secondary schools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five million children now attend public schools in Canada In some provinces,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can enter kindergarten at the age of four before starting the elementary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grades at age six. General and fundamental, the elementary curriculum emphasizes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subjects of language, math, social studies, introductory arts and science.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general, high school programs consist of two streams. The first prepares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university, the second for post-secondary education at a community college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 of technology, or for the workplace. There are also special programs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unable to complete the conventional courses of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most provinces, individual schools now set, conduct and mark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examinations. In some provinces, however, students must pass a graduation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examination in certain key subjects in order to proceed to the post-secondary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entrance thus depends on course selection and marks in high school;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vary from province to province.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schools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parents seeking alternatives to the public system, there are separate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schools. Some provinces have legislation that permits the establishment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 schools by religious groups. Mostly Roman Catholic, separate schools,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in 1995 accounted for about one-fourth of Canada’s public school enrolment,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 a complete parochial curriculum from kindergarten through the secondary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in some provinces.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or independent schools have a current enrolment of over a quarter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students, and offer a great variety of curriculum options based on religion,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language, or academic status.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training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elementary and secondary education systems employ close to 300,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full-time teachers. Their professional training generally includes at least four or 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of study (a Bachelor of Education degree normally requires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graduation plus one year of educational studies). Teachers are licensed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provincial departments of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Post-Secondary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most of Canada’s history, post-secondary education was provided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exclusively by its universities. These were mainly private institutions, many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 affiliation. During the 1960s, however, as the demand for greater variety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post-secondary education rose sharply and enrolment mushroomed, systems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publicly operated post-secondary non-university institutions began to develop.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in Canada, some 200 technical institutes and community colleges complement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100 universities, attracting a total post-secondary enrolment of approximately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million. Student fees, owing to substantial government subsidies, account for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11% of the cost of Canadian post-secondary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universities are internationally known for the quality of their teaching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research. Examples include the neurological breakthroughs of Wilder Penfield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McGill University and the discovery of insulin at the University of Toronto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Frederick Banting, C. H. Best, J. J. R. Macleod, and J. B. Collip. Full-time enrolment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Canadian universities stands at over half a million, with enrolments at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institutions ranging from less than a 1, 000 to over 35, 000. Women are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represented in the universities: they receive more than half of all degrees conferred.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school system: a national asset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Canadian belief in education is general and deep. And this belief is reflected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considerable financial commitment: Canada ranks among the world’s leaders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capita spending on public education. Canada maintains this level of investment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continues to generate healthy returns. Almost everywhere, the quality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is directly related to the quality of life. In Canada, the high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(almost half the population over the age of 15 now has some post-secondary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schooling) has proven to be a powerful contributor to the country’s favourable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of living, its growth of opportunity, and its reputation as a place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intellectual accomplishment is fostered and profitably pursued.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Landmass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is the world’s second-largest country (9 970 610 km2), surpassed only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 Federation.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Ottawa, in the province of Ontario.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Provinces and Territories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has 10 provinces and 3 territories, each with its own capital city (in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brackets): Alberta (Edmonton); British Columbia (Victoria); Prince Edward Island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(Charlottetown); Manitoba (Winnipeg); New Brunswick (Fredericton); Nova Scotia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(Halifax); Nunavut (Iqaluit); Ontario (Toronto); Quebec (Quebec City);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Saskatchewan (Regina); Newfoundland (St. John’s); Northwest Territories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(Yellowknife); and Yukon Territory (Whitehorse).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Diversity is the keynote of Canada’s geography, which includes fertile plains suitable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agriculture, vast mountain ranges, lakes and rivers. Wilderness forests give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Arctic tundra in the Far North.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climatic variations in this huge country, ranging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permanently frozen icecaps north of the 70th parallel to the luxuriant vegetation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Columbia’s west coast. Canada’s most populous regions, which lie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country’s south along the U. S. border, enjoy four distinct seasons. Here daytime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summer temperatures can rise to 35C and higher, while lows of -25C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uncommon in winter. More moderate temperatures are the norm in spring and fall.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Parks and Historic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maintains 38 national parks, which cover about 2% of the country’s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landmass. Banff, located on the eastern slopes of Alberta’s Rocky Mountains,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oldest (est. 1885); Tuktut Nogait, in the Northwest Territories, was established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1996. There are 836 national historic sites, designated in honor of people, places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events that figure in the country’s history. Canada also has over 1000 provincial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parks and nearly 50 territorial parks.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Mountain Ranges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terrain incorporates a number of mountain ranges: the Torngats,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Appalachians and Laurentians in the east; the Rocky, Coastal and Mackenzie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ranges in the west; and Mount St. Elias and the Pelly Mountains in the north.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6050 m, Mount Logan in the Yukon is Canada’s tallest peak.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some two million lakes in Canada, covering about 7. 6% of the Canadian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landmass. The main lakes, in order of the surface area located in Canada (many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lakes are traversed by the Canada-U. S. border), are Huron, Great Bear,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Superior, Great Slave, Winnipeg, Erie and Ontario. The largest lake situated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entirely in Canada is Great Bear Lake (31 326 km2) in the Northwest Territories.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St. Lawrence (3058 km long) is Canada’s most important river, providing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seaway for ships from the Great Lakes to the Atlantic Ocean. The longest Canadian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river is the Mackenzie, which flows 4241 km through the Northwest Territories.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large watercourses include the Yukon and the Columbia (parts of which flow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U. S. territory), the Nelson, the Churchill, and the Fraser–along with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tributaries such as the Saskatchewan, the Peace, the Ottawa, the Athabasca,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Zones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has six time zones. The easternmost, in Newfoundland, is three hours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 minutes behind Greenwich Mean Time (GMT). The other time zones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Atlantic, the Eastern, the Central, the Rocky Mountain and, farthest west,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Pacific, which is eight hours behind GMT.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is a constitutional monarchy and a federal state with a democratic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parliament. The Parliament of Canada, in Ottawa, consists of the House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Commons, whose members are elected, and the Senate, whose members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appointed. On average, members of Parliament are elected every four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Charter of Rights and Freedoms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constitution contains a Charter of Rights and Freedoms, which sets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fundamental freedoms and rights that neither Parliament nor any provincial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legislature acting alone can change. These include equality rights, mobility rights,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legal rights, together with freedoms such as speech, association, and peaceful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Emblem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maple leaf has been associated with Canada for some time: in 1868, it figured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coats of arms granted to Ontario and Quebec; and in both world wars, it appeared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regimental badges. Since the 1965 introduction of the Canadian flag, the maple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leaf has become the country’s most important symbol.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Canadian Flag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people participated in designing the Canadian flag. Jacques St. Cyr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contributed the stylized maple leaf, George Bist the proportions, and Dr. Gunter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Wyszechi the colouration. The final determination of all aspects of the new flag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by a 15-member parliamentary committee, which is formally credited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design. After lengthy debate, the new flag was adopted by Parliament. It officially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the national flag on February 15, 1965, now recognized as Canada’s Flag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Anthem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Canada was composed in 1880, with music by Calixa Lavalle and words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Judge Adolphe-Basile Routhier. In 1908, Robert Stanley Weir wrote the translation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which the present English lyric is based. On July 1, 1980, a century after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sung for the first time, O Canada was proclaimed the national anthem.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Canadian dollar is divided into 100 cents.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of the summer of 1996, Canada’s population was over 30 million.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Cities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of July 1, 1996, the leading Canadian cities are Toronto (4. 44 million), Montreal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(3. 36 million), Vancouver (1. 89 million), Ottawa-Hull, the National Capital Region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(1. 03 million).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of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large majority of Canadians, 77 percent, live in cities and towns.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time of the 1996 national census, the average family size was 3. 1,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2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ranks sixth in the world in standard of living (measured according to gross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domestic product per capita), behind only the United States, Switzerland,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Luxembourg, Germany, and Japan. Canada’s rank among nations tends to rise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higher in assessments that consider GDP per capita along with other factors (e. g.,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expectancy, education) that contribute to “ quality of life.”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Care and Social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health care, with the exception of dental services, is free at the point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delivery. And prescription drugs are in most cases dispensed without charge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over 65 and social aid recipients. Canada also has an extensive social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network, including an old age pension, a family allowance, unemployment insurance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welfare.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Aboriginal Peoples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1996, about 3% of Canadians belonged to one or more of the three Aboriginal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recognized by the Constitution Act, 1982: North American Indian, Mtis,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Inuit. Of this percentage, about 69% are North American Indian, 26% Mtis,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5% Inuit.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1991 census, more than four-fifths of Canadians are Christian,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Catholics accounting for about 47% of the population and Protestants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36%. Other religions include Judaism, Islam, Hinduism, Sikhism and Buddhism.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12. 5%, more than any single denomination except Roman Catholic, have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 affiliation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has two official languages: English, the mother tongue of about 59%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Canadians; and French, the first language of 23% of the population. A full 18%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either more than one mother tongue or a mother tongue other than English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French, such as Chinese, Italian, German, Polish, Spanish, Portuguese, Punjabi,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Ukrainian, Arabic, Dutch, Tagalog, Greek, Vietnamese, Cree, Inuktitut, or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Official Languages Act makes French and English the official languages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and provides for special measures aimed at enhancing the vitality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supporting the development of English and French linguistic minority communities.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federal institutions reflect the equality of its two official languages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offering bilingual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 Origin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1996, about 19% of the population reported “ Canadian” as their single ethnic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origin, with 17% reporting British Isles-only ancestry and 9% French-only ancestry.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10% reported a combination of British Isles, French, or Canadian origin,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another 16% reporting an ancestry of either British Isles, French or Canadian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combination with some other origin. Some 28% reported origins other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Isles, French or Canadian.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educational system varies from province to province and includes six to eight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of elementary school, four or five years of secondary school and three or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at the university undergraduate level. The 1996 census revealed that,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Canadians aged 15 and over, about 23% had graduated from secondary school,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9% had bachelor’s degrees, and about 6% had advanced degrees.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most popular sports include swimming, ice hockey, cross-country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alpine skiing, baseball, tennis, basketball and golf. Ice hockey and lacrosse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national sports.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Natural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principal natural resources are natural gas, oil, gold, coal, copper, iron ore,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nickel, potash, uranium and zinc, along with wood and water.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include automobile manufacturing, pulp and paper, iron and steel work,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machinery and equipment manufacturing, mining, extraction of fossil fuels, forestry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agriculture.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leading exports are automobile vehicles and parts, machinery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equipment, high-technology products, oil, natural gas, metals, and forest and farm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Cultural Institutions: An 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CBC Since 1936, the Canadian Broadcasting Corporation (CBC), one of the world’s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foremost public broadcasting organizations, has been helping Canadians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appreciate their nation and understand the Canadian experience. It now operates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core national television networks (one in English, the other in French);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radio networks (two French, two English); radio and television services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in English, French, and eight aboriginal languages; two self-supporting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specialty cable television services (one English, one French); and an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shortwave radio service that broadcasts in seven languages. Working under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of the Broadcasting Act, the CBC provides a wide range of programming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informs and entertains Canadians from coast to coast. Its public programming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enjoys a high level of approval: over half of adult Canadians listen to CBC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about 9 out of 10 watch CBC television.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Film Board Created in 1939, the National Film Board of Canada (NFB)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public agency that produces and distributes films and other audiovisual 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reflect Canada to Canadians and the rest of the world. The NFB is a centre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filmmaking and video technology as well as a storehouse for an important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country’s audiovisual heritage. Hailed over 3, 000 times at major festivals,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NFB has won nine Oscars for its productions and an honorary Oscar “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recognition of its dedicated commitment to originate artistic, creative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activity and excellence in every area of filmmaking.” Recent NFB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productions include documentaries, animation shorts, CD-ROMS and interactive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videos. NFB founder John Grierson wanted to establish a national cinema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“ see Canada and see it whole: its people and its purpose.” This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inspiration, through the work of the NFB, continues to consolidate the Canadian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and give shape to the national dream.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Council The Canada Council is an independent, arm’s-length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by the Parliament of Canada in 1957 to “ foster and promote the study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enjoyment of, and the production of works in, the arts.” To fulfill this mandate,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Council offers a broad range of grants and services to professional Canadian artists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arts organizations working in music, writing, publishing, dance, theatre, visual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arts and media arts. Each year, the Council awards some 4, 200 grants in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disciplines and some 10, 700 payments to authors through the Public Lending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Commission. The Council also administers the Killam Program of scholarly awards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prizes, and offers a number of other prestigious awards, including the Glenn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Gould Prize, the Canada Council for the Arts Molson Prizes and the Governor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General’s Literary Awards. The Canadian Commission for UNESCO and the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Lending Right Commission also operate under its aegis.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Film Development Corporation (Telefilm Canada) Telefilm Canada,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crown corporation, was created by Parliament in 1967. Telefilm’s role differs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of the National Film Board in that Telefilm is a funding agency rather than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producer or distributor. It has financed some 600 feature films and 1, 500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and series, helping to build what is now a multibillion-dollar Canadian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industry. Telefilm support has also allowed Canadian talent and culture to acquire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abroad: At international film festivals, works backed by Telefilm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won more than 1, 600 prizes in some 35 countries. Of all who appreciate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Telefilm’s contribution, it is perhaps the audiovisual artists who best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it has meant to Canadian culture. Filmmaker Denys Arcand (The Decline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Empire) states the perspective from his province in words that 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from Newfoundland to British Columbia: “ The existence of Telefilm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determined the existence of a Quebec film industry. Once again, in a province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Quebec, if there is no Telefilm, there is no film.”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Sciences and Humanities Research Council of Canada (SSHRC) SSHRC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federal funding agency for university-based research and graduate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training in the social sciences and humanities. Created as an independent body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1977, SSHRC reports to Parliament through the Minister of Industry. SSHRC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contributes to Canada’s social and economic development through funding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and training in fields such as health care, social and legal issues,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heritage, economics, and the environment. This research, besides being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academic interest, furnishes an important part of the practical knowledge required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sound decisions in matters affecting our standard of living and quality of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Gallery of Canada Founded in 1880, the National Gallery of Canada holds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country’s foremost collection of Canadian and European art. The present gallery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building, located on Sussex Drive in Ottawa, is a formidable work of art in its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right–a magnificent structure of rose granite, towering glass, and steel enclosing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30, 000 square metres of balanced space and light. The National Gallery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devoted itself to making Canadian art better known, sending exhibitions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museums across Canada and around the world. The Gallery’s permanent collections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Canadian, Inuit, European, American, Asian, and contemporary art,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its special exhibitions and creative programming, give the Canadian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access to art of an exceptional range and quality.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Museum of Civilization The Canadian Museum of Civilization, located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 the Ottawa River from Parliament Hill, is one of the most distinguished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equipped museums in the world. Designed by Douglas Cardinal and opened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1989, the building is notable for its rare combination of massiveness and sweep,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serves to bring the structure into accord with both its riverbank surroundings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flow of time depicted in its interior. With an archaeological collection dating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1842, and a tradition of anthropological research going back to 1910,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Museum is an established centre for the study of human life in Canada.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based on four general areas of research: archaeology, ethnology, folklore,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history. Now the nation’s largest and most popular museum, the Canadian Museum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Civilization attracts over 1. 3 million visitors a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War Museum Established in 1880, the Canadian War Museum is located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Ottawa at 330 Sussex Drive, next door to the National Gallery. It houses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permanent and temporary exhibits about Canada’s accomplishments in war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peacekeeping. Artifacts of all types and periods illustrate Canada’s past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activities, from its days as a French colony to its modern missions in peacekeeping.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Life-size dioramas, displays, and a magnificent collection of war art allow visitors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a part of Canada’s military history. The museum reveals, in a way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words alone cannot, how Canadians fought and how the fighting affected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important, it stands as a memorial, and a tribute, to all Canadians who served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war and peacekeeping.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Library of Canada The National Library of Canada, at 395 Wellington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 in Ottawa, is home to Canada’s published heritage. The National Library’s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role is to acquire, preserve, and promote the world’s most comprehensive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collection of Canadiana for all Canadians, now and in years to come. The Library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holds materials such as books, periodicals, sound recordings, manuscripts,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documents. Founded in 1953 as a department of the federal government,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Library now contains some three million items. Notable strengths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music, newspapers, and official government publications. The Library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 leading centre for Canadian rare books, city directories, literary manuscripts,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literature for children and for adults.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Archives of Canada Founded in 1872, the National Archives of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contains millions of records that bring the past to life, including texts,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photographs, films, maps, videos, books, paintings, prints, and government files.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National Archives acts as the collective memory of the nation, preserving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essential part of Canada’s heritage and making it available to the public through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variety of means–publications, exhibitions, special events, and reference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 services. Public records also provide much of the evidence required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uphold rights, substantiate claims, and maintain justice. The National Archives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 at 395 Wellington Street in Ottawa.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Arts Centre (NAC) The National Arts Centre, located on the banks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Ottawa’s Rideau Canal, is Canada’s leading bicultural theatre for the performing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arts. Designed by Fred Lebensold, the triple-hexagon building contains three superb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halls–the Opera, the Theatre, and the Studio–which together give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NAC a seating capacity of over 3600. By consistently encouraging artistic excellence,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diversity, and youth, the National Arts Centre has helped to shape the careers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countless Canadian artists. The National Arts Centre gives the public year-round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arts and entertainment, offering complete seasons of dance, English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theatre, music and variety. Prominent attractions include Festival Canada,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summer celebration of the performing arts; and the National Arts Centre Orchestra,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finest ensembles of its kind in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and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Public Opinion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1997, a team of professional survey research firms under the supervision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Angus Reid Group polled 5, 700 adults living in 20 countries (including Canada).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poll, which was conducted in 24 different languages, offers insight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attitudes of people around the world toward Canada, and the views of Canadians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themselves. This “ snapshot” of international public opinion shows that Canada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held in very high regard indeed! Highlights of this public opinion survey include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on the Top-Ten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Participants in 20 countries were asked to list their choices of countries to live 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their own. A sizable majority in all 20 countries put Canada on their top-ten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places in which to live. Residents of France, the United States and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Kingdom–countries with whom Canada maintains very strong political, 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trading relationships–are particularly impressed with our quality of life.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fact, Canada was the number one choice of people in the United States and France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country they would most like to live in after their 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results reflect the findings of the 1995, 1996 and 1997 United Nations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Report, which stated that Canada’s overall quality of life makes it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country in the world in which to live.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Canadians also express contentment with their country and their quality of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Overwhelming numbers of Canadians (nine of every ten surveyed) ranked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one of the three best places to live. The degree of personal freedom Canadians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enjoy, health care, the environment and the peaceful nature of our country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key ingredients in their quality of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Canada: What the World Likes … and Doesn’t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is best known abroad for its natural beauty. For many people in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countries, Canada is wide-open spaces, mountains, trees and lakes. They are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viewed favourably for being environmentally responsible.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all countries, the vast majority of people polled consider Canadians to be honest,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friendly, polite, well-educated, interesting and healthy.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world, they are known as a modern, progressive nation with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and generous society, a country in which all people have the opportunity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 and develop in their own way, and a country that upholds its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for what the world doesn’t like about Canada, the first thing to be noted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half the countries surveyed the majority of respondents couldn’t think of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bad thing to say about Canada. But among those who did find something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concern, one issue was a standout: their climate! The French, the British,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Australians and the Chileans all registered this concern.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Respecting Diversity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Canadians are proud and appreciative of our cultural diversity.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world, they are regarded as a nation that respects the contributions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individuality of different cultures. In fact, Canada’s deserved reputation for warmth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all peoples is considered an important part of our country’s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Caring For and Helping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has an excellent reputation for compassion towards its own citizens and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ways in which we help countries in need.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 people surveyed, and Canadians in particular, think our healthcare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is among the best in the world. We are also admired for our generous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of social assistance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15 of the 20 countries surveyed, majorities agreed that Canada plays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substantial role” in world peacekeeping efforts. Our continental neighbours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and South America offered high praise in this regard, as did those polled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has a solid reputation for generosity in providing aid to poorer countries.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Canadians think we are better than other well-to-do countries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aid and assistance to developing countries. In more than half of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 countries there was majority support for the view that Canada is more generous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other developed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Multiculturalism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 and Racial Diversity in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Multiculturalism is a fundamental characteristic of Canadian society. Our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always been pluralist and diverse and is bound to become even more so.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two-fifths of the Canadian population has one origin other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British, French or Aboriginal.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Multiculturalism?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1971, Canada became the first country in the world to adopt a multiculturalism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policy. In 1986 the government passed the Employment Equity Act and in 1988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the Canadian Multiculturalism 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Founded on a long tradition of Canadian human rights legislation,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Multiculturalism Policy affirms that Canada recognizes and values its rich ethnic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racial diversity. The Canadian Multiculturalism Act gives specific direction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government to work toward achieving equality in the economic, social,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and political life of the country. Through its multiculturalism policy,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wants to help build a more inclusive society based on respect, equality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full participation of all citizens, regardless of race, ethnic origin, language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recent report of the UNESCO World Commission on Culture and Development,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approach to multiculturalism was cited as a model for other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is recognized today as a world leader in this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Government’s Multiculturalism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1997, the department of Canadian Heritage restructured the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Multicultural Program. The renewed program works towards three main goals: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Identity. Fostering a society in which people of all backgrounds feel a sense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belonging and attachment to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Civic Participation. Developing citizens that are actively involved in shaping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of their various communities and their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Justice. Building a nation that ensures fair and equitable treatment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respects and accommodates people of all origins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Campaigns and Promotional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Promotional activities seek to improve public understanding of multiculturalism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racism and to encourage informed public dialogue and action on issues related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 and racial diversity in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 21 Campaign: “ Racism: Stop It!”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March 21 Campaign is at the heart of the Multiculturalism Program’s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activities. This nationwide campaign is intended to make the public aware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Day for the Elimination of Racial Discrimination. The March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 features a broad range of activities throughout the country, involving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groups, schools, school boards, colleges, universities, private companies,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parliamentarians and media.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Mathieu Da Costa Awards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1996, the Multiculturalism Program established the Mathieu Da Costa Awards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Parliament’s official designation of February as Black History Month.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encourages intercultural understanding and provides an excellent vehicle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which youth can develop an appreciation of the diversity and shared experiences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form the Canadian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Multiculturalism in the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Broadcasting Act, passed in 1991, affirms that the Canadian broadcasting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should, through its programming and the employment opportunities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creates, serve the needs of a diverse society and reflect the multicultural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multiracial nature of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‘ mainstream’ media is slowly coming to reflect the diverse nature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country. Successful television programs such as North of 60, Degrassi Junior High,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Jasmine and Ces enfants d’ailleurs are eloquent examples of this trend.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Academy of Canadian Cinema and Television has a special Gemini award,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Canada Award/Prix Gmeaux du multiculturalisme,” which is sponsored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Multiculturalism Program. It honours excellence in mainstream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that best reflects the cultural diversity of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 radio and television broadcasting is also thriving in Canada. Nine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stations in five cities devote much of their programming to specific ethnic groups,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notably the Italian, Ukrainian, German, Greek, Portuguese and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communities. Toronto has a full-time ethnic television station which is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Ontario. Three ethnic specialty television services are licensed, and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60 radio stations include ethnic broadcasting in their schedules. Numerous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companies carry programming in a variety of languages on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channels.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print media, ethnic newspapers have flourished across Canada for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 years. In Toronto alone, there are more than 100 daily, weekly, monthly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quarterly ethnic-language publications. More than 40 cultures are represented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ethnic press; many of these publications are national in scope, such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version of Maclean’s magazine.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Multiculturalism and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diversity is increasingly recognized as an asset in both the domestic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international market, and as a major contributor to Canadian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Conference Board of Canada has worked with other business, industry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associations to identify new ways for Canadian organizations to use Canada’s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linguistic and cultural diversity to their advantage at home and abroad. Also,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Development Bank of Canada consults regularly with ethnocultural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associations in major centres.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multicultural nature will become even more of an asset in the emerging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economy. Canadian companies already recognize the benefits and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drawing on the cultural diversity of our work force to obtain the language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skills needed to compete successfully in international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world, Canada is respected for its achievements in the arts.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music, dance, literature, theatre, cinema and visual arts Canadians are held in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talents of Canadian musicians can be heard in all types of music.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Bryan Adams, Cline Dion, Sarah McLachlan, Leonard Cohen, Roch Voisine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Daniel Lavoie are popular with rock fans all over the world. The group Kashtin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added Montagnais to the list of languages in which Canadians songwriters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performers can become famous.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large Canadian ballet companies perform on the international circuit: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Royal Winnipeg Ballet; the Grands Ballets Canadiens; and the National Ballet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Canada. They have been the home base and stepping stone to international careers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dancers such as Karen Kain and Evelyn Hart.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Fans of modern dance throughout the world are delighted by the performances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troupes that include: La La La Human Steps; the Toronto Dance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Theatre; the Desrosiers Dance Theatre; and O Vertigo.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year, a growing number of independent choreographers and dancers 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performances in Canada and abroad. Among this group of more than 150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Margie Gillis, Marie Chouinard, Ginette Laurin, Judith Marcuse, Peggy Baker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Jean-Pierre Perrault.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literature tells the story of Canada, in all its richness and diversity.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novelists, essayists, playwrights and poets such as Gabrielle Roy, Jacques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Ferron, Margaret Atwood, Robertson Davies, Alice Munro, Anne Hbert, Yves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Beauchemin, Arlette Cousture, Michel Tremblay, Jacques Godbout, Hubert Aquin,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Gaston Miron, Northrop Frye, Michael Ondaatje, Nancy Huston, Tomson Highway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Mordecai Richler have given voice to the deepest thoughts and feelings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Theatre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all the world is a stage, Canada’s role on that stage is prominent and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admired. The compelling nature and high quality of Canadian theatre is recognized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internationally. The Shaw and Stratford Theatre festivals are well known abroad.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Quebec theatre has become increasingly popular both at home and abroad in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years, thanks in good measure to the plays of Michel Tremblay, which have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translated into more than 20 languages.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theatre is distinguished by its innovative spirit and search for new forms.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such as Carbone 14, UBU and One yellow Rabbit tour the world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 critical acclaim wherever they go. Others, like Green Thumb, Les Deux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Mondes and Mermaid have channelled their energies into creating outstanding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children’s theatre.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Cirque du Soleil has been revolutionizing entertainment under its yellow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big top since 1984. Millions of people around the world have marvelled at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spectacular productions, which blend theatre, acrobatics and music.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Cinema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cinema is known throughout the world for its universality and relevance.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acclaim has been received by filmmaker David Cronenberg for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film, Naked Lunch; by Denys Arcand for his films, Decline of the American Empire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Jesus of Montreal; by Atom Egoyan for The Sweet Hereafter; by producer 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Pool for Anne Trister; and by the late Jean-Claude Lauzon for Lolo and Night Zoo.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National Film Board (NFB), and Norman McLaren, in particular,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Canada as an artistic force in the field of animation. The NFB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nominated for 61 Oscars and has won 10. Frederick Back’s 1987 Oscar-winning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animated work, The Man Who Planted Trees, is a brilliant continuation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tradition. Computer-image animation is now providing fertile ground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imaginations and talents of Canadian artists in this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Visual 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landscapes of Cornelius Krieghoff and the portraits of Thophile Hamel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multidisciplinary works of Michael Snow and the hyperrealism of Alex Colville,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tradition of visual arts in Canada is rich and varied.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of sports in Canada and you’ll likely think of hockey. Some of the world’s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best-known hockey players are Canadian. And hockey is by far Canada’s favourite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spectator sport and one of its most widely played recreational sports.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ask young Canadians to list their favourite sports activities and a much broader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 emerges. Those aged 13 to 24 cite swimming, downhill and cross-country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skiing, soccer, baseball, tennis and basketball. Canadians view sports as an integral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a well-rounded, healthy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Sports on Ice and Snow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450, 000 youngsters participate in organized hockey leagues. Many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 on streets, lakes and outdoor rinks and even dream of joining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Hockey League (NHL).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majority of the NHL players are Canadian and Canadians have fared extremely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in international amateur hockey competition: the Men’s Junior National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won five consecutive World Junior Championships; the Men’s National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captured silver medals in the 1992 and 1994 Winter Olympic Games;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Women’s National Team has won every world championship played to date (1990,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1992, 1994, 1997), as well as the silver medal in the 1998 Winter Olympic Games.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Paralympic sledge hockey team won the silver at the 1998 Paralympic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Games in Nagano.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Skiing is a sport that has captured the hearts of Canadians. The country boasts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hundreds of ski areas, including world-renowned resorts in Banff, Alberta,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Whistler, British Columbia, as well as an abundance of cross-country ski trails.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competition, Canadian skiers have excelled on the World Cup circuit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at the Winter Olympic Games. Canada’s Paralympians are champions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slopes. At the 1998 Paralympics in Nagano, Dan Wesley put together a top-flight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performance, winning gold in the men’s super G for sit skiers, and taking a bronze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downhill.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Sports Variety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variety of warm-weather sports are played in Canada. These include swimming,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sailing, windsurfing, rowing, track and field, tennis, football, soccer, rugby,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hockey and golf.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Swimming is not only one of the most popular recreational sports in Canada,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 powerhouse event for Canadian athletes in international competition.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Canadians have won more than 50 Olympic medals in swimming events since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1912 Summer Games in Stockholm and have held numerous world records.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swim team ended the 1998 World Cup short-course season in spectacular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fashion, winning eight medals including a gold for Jessica Deglau of Vancouver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women’s 200 m butterfly.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has also been a world leader in synchronized swimming since the 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more than 50 years ago. Synchronized swimming reached full medal status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1988 Summer Olympic Games, where Carolyn Waldo won two gold medals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Canada. At the Barcelona games in 1992, Sylvie Frchette was awarded the gold,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duo of Penny and Vicky Vilagos captured the silver. At the Atlanta Games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1996, the Canadian team won a silver medal.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Rowing has also enjoyed a recent upsurge in popularity in Canada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tremendous success on the international circuit. Canada won four gold and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bronze in rowing at the 1992 Barcelona Summer Games, and followed up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 Atlanta Summer Games by winning six medals.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Soccer, the world’s most popular sport, is now entrenched in Canada with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 of young competitors and a professional league.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sport of basketball, invented by Canadian James Naismith, is also very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Canada, with almost 650, 000 participants. In addition, the sport of wheelchair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basketball is one of the most popular sports for athletes with a disability.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Women’s Team is the reigning World and Paralympic champion.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of spectator appeal, professional baseball and football rank with hockey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top of the list. The annual Grey Cup game is traditionally one of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watched sports events in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Major-league baseball teams in Montreal and Toronto attract millions of spectators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season. In 1992, the Toronto Blue Jays became the first team outside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to win the World Series. The Blue Jays added to their fame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winning the World Series again in 1993. Baseball and softball are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recreational sports in Canada, with countless local teams and leagues in operation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summer and autumn.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Department of Canadian Heritage, through Sport Canada, provides funding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support to high-performance sporting excellence and fairness in sport.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contributes to the hosting of amateur competitions–international, national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interprovincial. It works with partners to support Canadian athletes and to link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sport organizations at the community, provincial and national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more than 60 national teams participating in international competition,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has a wealth of technical and administrative sport expertise that it shares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other countries through various programs and exchanges.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has hosted almost every major international sports competition: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Summer and Winter Olympics, Commonwealth Games, Pan-American Games,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University Games, and Special Olympics. The 1999 Pan-American Games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taking place in Winnipeg. In 2001, Canada will host its first Jeux de 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Francophonie in Ottawa-Hull.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unites Canadians like sport. Over 9 million Canadians participate regularly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one or more sports at some level. More than anything else, sport reflects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Canadians value most: the pursuit of excellence, fairness and ethics, inclusion,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participation. Canada also supports international events because during such events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whole world becomes a global village, united in its love of sport and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appreciation for the excellence of all athletes.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government recently announced additional funding for sport of $10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a year over five years. These funds will directly support high-perfomance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athletes, employ additional full-time coaches, and provide additional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athletes to train and compete.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National Anthem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Canada!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home and native land!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patriot love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all thy sons command.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glowing hearts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see thee rise,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True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and free!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far and wide,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Canada,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stand on guard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keep our 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glorious and free!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Canada,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stand on guard for thee.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Canada,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stand on guard for thee.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 CANADA” was proclaimed Canada’s national anthem on July 1, 1980,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 after it was first sung on June 24, 1880. The music was composed by Calixa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Lavalle, a well-known composer; French lyrics to accompany the music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by Sir Adolphe-Basile Routhier. The song gained steadily in popularity.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English versions have appeared over the years. The version on which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 English lyrics are based was written in 1908 by Mr. Justice Robert Stanley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Weir. The official English version includes changes recommended in 1968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Joint Committee of the Senate and House of Commons. The French lyrics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 unaltered.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Language and Identity: A Vibrant Presence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1991 census, French is the mother tongue of 82 percent of Quebec’s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and is spoken at home by 83 percent of Quebeckers. More than a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Francophones live outside Quebec.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is spoken by 8. 5 million people in Canada, 25 percent of whom live outside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Quebec. Of this number, 6. 6 million have French as their mother tongue.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and more children are learning French in schools throughout Canada: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enrolment in French immersion programs jumped from 40 000 in 1978 to some 313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000 in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1995, 2. 7 million young people (54 percent of students) were studying French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as a second language, an increase of 10 percent in 25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1991 Statistics Canada census, the level of bilingualism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 Canadians aged 15 to 25 has risen from 16 percent to 23 percent in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decade. Young Canadians in this age group are the most bilingual generation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nation’s history.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Internationally, it is estimated that some 800 million people speak English and 250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speak French. As well, La Francophonie makes up 18 percent of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and accounts for more than $100 billion in trade annually. Clearly,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of both languages provides a competitive edge in the battle to conquer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markets. As a bilingual nation, Canada has that 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Official Languages Act makes French and English the official languages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and provides for special measures aimed at enhancing the vitality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supporting the development of English and French linguistic minority communities.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federal institutions must reflect the equality of its two official languages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offering bilingual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Constitution Act of 1982 makes French and English the official languages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Canada; the two languages have equal status in terms of their use in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institutions of the Government of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Socit Radio-Canada (the French-language division of the Canadian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Broadcasting Corporation) broadcasts programs in French across the country.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addition, since January, 1995 the Rseau de l’information (RDI)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broadcasting French-language television news and public affairs programs 24 hours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day. Its objective is to ensure a French current affairs presence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of Canada supports a group of television networks from Quebec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across Canada as part of an international Francophone broadcasting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consortium known as TV5. Today, the Government of Canada contributes $4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annually so that TV5 can continue to provide high-quality domestic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Francophone broadcasting for Canadians.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Aboriginal peoples are thought to have arrived from Asia thousands of years ago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of a land bridge between Siberia and Alaska. Some of them settled in Canada,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others chose to continue to the south. When the European explorers arrived,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was populated by a diverse range of Aboriginal peoples who, depending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environment, lived nomadic or settled lifestyles, were hunters, fishermen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contacts between the native peoples and Europeans probably occurred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1000 years ago when Icelandic Norsemen settled for a brief time on the island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Newfoundland. But it would be another 600 years before European exploration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in earnest.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Colonial Outposts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Seeking a new route to the rich markets of the Orient, French and British explorers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plied the waters of North America. They constructed a number of posts —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mostly along the St. Lawrence River, the Great Lakes and the Mississippi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River; the British around Hudson Bay and along the Atlantic coast.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explorers such as Cabot, Cartier and Champlain never found a route to China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India, they found something just as valuable — rich fishing grounds and teeming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populations of beaver, fox and bear, all of which were valued for their fur.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Permanent French and British settlement began in the early 1600s and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century. With settlement came economic activity, but the colonies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France and New England remained economically dependent on the fur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politically and militarily dependent on their mother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Inevitably, North America became the focal point for the bitter rivalry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England and France. After the fall of Quebec City in 1759, the Treaty of Paris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assigned all French territory east of the Mississippi to Britain, except for the islands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St. Pierre and Miquelon, off the island of Newfoundland.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British rule, the 65 000 French-speaking inhabitants of Canada had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aim — to retain their traditions, language and culture. Britain passed the Quebec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(1774), which granted official recognition to French civil laws and guaranteed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 and linguistic freedoms.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numbers of English-speaking colonists, called Loyalists because they wished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remain faithful to the British Empire, sought refuge in Canada after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of America won its independence in 1776. They settled mainly in the colonies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Nova Scotia and New Brunswick, and along the Great Lakes.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increase in population led to the creation in 1791 of Upper Canada (now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Ontario) and Lower Canada (Quebec). Both were granted their own representative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governing institutions. Rebellions in Upper and Lower Canada in 1837 and 1838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prompted the British to join the two colonies, forming the united Province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Canada. In 1848 the joint colony was granted responsible government except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matters of foreign affairs. Canada gained a further measure of autonomy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remained part of the British Empire.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Country Is Born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Britain’s North American colonies — Canada, Nova Scotia, New Brunswick, Prince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Edward Island and Newfoundland — grew and prospered independently. But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emergence of a more powerful United States after the American Civil War,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politicians felt a union of the British colonies was the only way to fend off eventual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annexation. On July 1, 1867, Canada East, Canada West, Nova Scotia and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Brunswick joined together under the terms of the British North America Act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the Dominion of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of the new country was based on the British parliamentary system,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Governor General (the Crown’s representative) and a Parliament consisting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House of Commons and the Senate. Parliament received the power to legislate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matters of national interest (such as taxes and national defence), while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provinces were given legislative powers over matters of “ particular” interest (such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property, civil rights and education).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Westward Expansion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Soon after Confederation, Canada expanded into the northwest. Rupert’s Land 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area extending south and west for thousands of kilometres from Hudson Bay 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purchased by Canada from the Hudson’s Bay Company, which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granted the vast territory by King Charles of England in 1670.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Westward expansion did not happen without stress. In 1869, Louis Riel led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uprising of the Mtis in an attempt to defend their ancestral rights to the land.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compromise was reached in 1870 and a new province, Manitoba, was carved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Rupert’s 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Columbia, already a Crown colony since 1858, decided to join the Dominion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1871 on the promise of a rail link with the rest of the country; Prince Edward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Island followed suit in 1873. In 1898, the northern territory of Yukon was officially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to ensure Canadian jurisdiction over that area during the Klondike gold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rush. In 1905, two new provinces were carved from Rupert’s Land: Alberta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Saskatchewan; the residual land became the Northwest Territories. Newfoundland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preferred to remain a British colony until 1949, when it became Canada’s 10th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creation of new provinces coincided with an increase of immigration to Canada,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particularly to the west. Immigration peaked in 1913 with 400 000 coming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Canada. During the prewar period, Canada profited from the prosperous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and established itself as an industrial as well as an agricultural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Nation Matures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substantial role in the First World War won it representation distinct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Britain in the League of Nations after the war. Its independent voice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and more pronounced, and in 1931 Canada’s constitutional autonomy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Britain was confirmed with the passing of the Statute of Westminster. In Canada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elsewhere, the onset of the Great Depression in 1929 brought hardship. As many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out of every four workers was without a job and the provinces of Alberta,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Saskatchewan and Manitoba were laid waste by drought. Ironically, it was the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supply the Allied armies during the Second World War that boosted Canada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Depression.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World War II, Canada’s economy has continued to expand. This growth,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combined with government social programs such as family allowances, old-age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security, universal medicare and unemployment insurance has given Canadians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standard of living and desirable quality of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Noticeable changes have occurred in Canada’s immigration trends. Before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 II, most immigrants came from the British Isles or eastern Europe. Since 1945,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numbers of southern Europeans, Asians, South Americans and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Caribbean islands have enriched Canada’s multicultural mosaic.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international scene, as the nation has developed and matured, so has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reputation and influence. Canada has participated in the United Nations since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inception and is the only nation to have taken part in all of the UN’s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peacekeeping operations. It is also a member of the Commonwealth, 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Francophonie, the Group of Seven industrialized nations, the OAS (Organization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States) and the NATO (North Atlantic Treaty Organization) defence pact.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New Federation in the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quarter of a century has seen Canadians grapple once more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 questions of national identity. Discontent among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French-speaking Quebeckers led to a referendum in that province in 1980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Quebec should become more politically autonomous from Canada, but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voted to maintain the status quo.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1982, the process toward major constitutional reform culminated in the signing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Constitution Act. Under this act, the British North America Act of 1867 and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amendments became the Constitution Act, 1867-1982. The Constitution,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Charter of Rights and Freedoms, and its gener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https://assignbuster.com/canada-facts-and-figures-essay/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Canada- facts and figures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nada-facts-and-figure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Canada- facts and figures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Canada- facts and figures essay</dc:title>
  <dc:subject>Others;</dc:subject>
  <dc:creator>AssignBuster</dc:creator>
  <cp:keywords/>
  <dc:description>Canada Council The Canada Council is an independent, arm's-length organization created by the Parliament of Canada in 1957 to " foster and promote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