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"https://assignbuster.com/commerce-as-the-optional-subject/"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Commerce as the optional subject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Science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When I was in the 9th grade, I took up commerce as the optional subject for the sheer reason of exploring it anticipating acareerin a non-sciencefield. My High School results card declared my excellence of commerce over science and I took that as a clue to take up commerce in Junior college &amp; to later pursue it in my undergraduate degree. I secured a First Class with a specialization in Financial &amp; Management Accounting.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my days as commerce undergraduate, I came across various options for a choice of career and perceived Management to be a challenging, versatile, innovative &amp; evolving preference of many. Though it attracts a multitude, only a handful are able to make a mark and I want to be amongst those few.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Having finished undergraduate studies, unlike many of my batch-mates, I did not opt for a job that would train me in either back office support or bare minimum accounting practices; only to end up doing a clerical job for the sole purpose for earningmoney. I decided to continue my studies to shape up my career and choose Healthcare Management. I joined the Symbiosis International University to initiate my professional studies.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Healthcare Industry is one, which affects peoples’ lives &amp; contributes towards the building of any nation in a holistic manner. Also, globally one can categorize the Healthcare Industry as one with a high a potential for growth, development and innovation for a better living in times to come. The Business Week Magazine cites that “ since 2001, thehealth-care industry has added 1. 7 million jobs”, which is quite a high number when compared to other industries. Moneycontrol. com, a leadingfinance&amp; investment oriented website says that “ A latest study by global management consultants McKinsey predicts that India's healthcare industry will reach a staggering USD 190 billion mark in less than two decades”.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Job opportunities in the Indian Healthcare Industry are like diamond mines in an unclaimed terrain. Early claimants get the maximum benefits. In this industry, I have discovered various opportunities that can be take me places. To blend my knowledge of finance with healthcare I studied Health Insurance at Bajaj Allianz, India’s leading insurance providers. Further, I worked with a healthcare consultancy &amp; a cardiac care set-up as a part of Project handling teams. Presently, I’m associated with a Super speciality Ophthalmology Institute as Manager (Administration &amp; HR).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But, I have come to a conclusion that to succeed in this super specialized industry, I need additionaleducationto build a better career. This is the reason why I look ahead at new horizons for enriching experiences to polish my know-how on Finance. I believeI have the dedication, resilience and resolve required to do justice to my aspirations. I am confident that these traits would help me to contribute to the challenging and intellectually stimulatingenvironmentof (NAME) University.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https://assignbuster.com/commerce-as-the-optional-subject/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Commerce as the optional subject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Commerce as the optional subject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as the optional subject</dc:title>
  <dc:subject>Science;</dc:subject>
  <dc:creator>AssignBuster</dc:creator>
  <cp:keywords/>
  <dc:description>My High School results card declared my excellence of commerce over science and I took that as a clue to take up commerce in Junior college ThisIsDescription to later...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Science;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