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management in india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India is the second most populated country a second fastest growing economy in the world. From the period of 2001-2026 the population of India is to increase from 1030 million to 1400 million, if we consider the increase rate to be 1. 2 % annually then there will be an increase of 36% in 2026. accordingly about 285 million live in urban areas and about 742 million live in rural areas. (Census of India, 2001). In India urbanisation is becoming more because people are moving from villages to cities and there is a rapid increase in population in the metropolitan cities . Mumbai is the largest populated city followed by New Delhi and Kolkata. </w:t>
      </w:r>
    </w:p>
    <w:p>
      <w:pPr>
        <w:pStyle w:val="TextBody"/>
        <w:bidi w:val="0"/>
        <w:spacing w:before="0" w:after="283"/>
        <w:jc w:val="start"/>
        <w:rPr/>
      </w:pPr>
      <w:r>
        <w:rPr/>
        <w:t xml:space="preserve">" Generally, the greater the economic prosperity and the higher the percentage of urban population, the greater is the amount of solid waste produced"(Hoornweg and Laura, 1999). InHoornweg and Laura, 19991996 about 114, 576 tonnes/day of municipal solid waste was generated by the urban population of India, by the end of 2026 it is predicted to increase to 440, 460tonnes/day This great increase in the amount of MSW generated is due to changing lifestyle and living standards urban population(Hoornweg and Laura, 1999). </w:t>
      </w:r>
    </w:p>
    <w:p>
      <w:pPr>
        <w:pStyle w:val="Heading3"/>
        <w:bidi w:val="0"/>
        <w:jc w:val="start"/>
        <w:rPr/>
      </w:pPr>
      <w:r>
        <w:rPr/>
        <w:t xml:space="preserve">STUDY AREA </w:t>
      </w:r>
    </w:p>
    <w:p>
      <w:pPr>
        <w:pStyle w:val="TextBody"/>
        <w:bidi w:val="0"/>
        <w:spacing w:before="0" w:after="283"/>
        <w:jc w:val="start"/>
        <w:rPr/>
      </w:pPr>
      <w:r>
        <w:rPr/>
        <w:t xml:space="preserve">Delhi is a very densely populated area and is the capital of India. Since Delhi is an urbanised city the annual growth rate is increasing very rapidly in the last decade the growth rate has increased by 3. 85%. Delhi is the capital of India this tells us that it is the centre for commerce trade and power, since it is one of the largest cities and the capital it produces excellent job opportunities, which account for its rapid increase in its population and increased pace of urbanization. Due to the fast urbanisation and the growing population the production of municipal solid waste is also increasing very rapidly. According to a survey Delhi generates about 7000 tonnes/day of municipal solid waste and this municipal waste is to ride about 17000-25000 tonnes/day by the year 2026. due to the rapid increase in the population and municipal solid waste the disposal of the waste has become a great head ache for the municipality in Delhi. Out of the waste gathered only 70-80% of municipal solid waste is collected while the remaining is dumped onto streets or open ditches. Out of the 70-805 collected only 9% of the collected municipal solid waste is treated by composting the remaining is sent to the land fill sites. New Delhi Municipal Corporation (NDMC), The Municipal Corporation of Delhi (MCD) and Delhi Cantonment Board (DCB) are three municipal entities responsible for MSW management in Delhi. (Vikash Talyan, R. P. Dahiya, 2008). </w:t>
      </w:r>
    </w:p>
    <w:p>
      <w:pPr>
        <w:pStyle w:val="Heading3"/>
        <w:bidi w:val="0"/>
        <w:jc w:val="start"/>
        <w:rPr/>
      </w:pPr>
      <w:r>
        <w:rPr/>
        <w:t xml:space="preserve">IDENTIFICATION OF SOURCES, TYPES AND COMPOSITION OF MUNCIPAL SOLID WASTE IN DELHI </w:t>
      </w:r>
    </w:p>
    <w:p>
      <w:pPr>
        <w:pStyle w:val="Heading3"/>
        <w:bidi w:val="0"/>
        <w:jc w:val="start"/>
        <w:rPr/>
      </w:pPr>
      <w:r>
        <w:rPr/>
        <w:t xml:space="preserve">Sources and types of solid waste in Delhi: </w:t>
      </w:r>
    </w:p>
    <w:p>
      <w:pPr>
        <w:pStyle w:val="TextBody"/>
        <w:bidi w:val="0"/>
        <w:spacing w:before="0" w:after="283"/>
        <w:jc w:val="start"/>
        <w:rPr/>
      </w:pPr>
      <w:r>
        <w:rPr/>
        <w:t xml:space="preserve">Residential:-the residence might be single family or multiple family dwellers the types of waste they produce are paper, food wastes , cardboard , leather, yard wastes, textiles, glass, special wastes, metals, plastics , ashes, wood and household hazardous wastes. </w:t>
      </w:r>
    </w:p>
    <w:p>
      <w:pPr>
        <w:pStyle w:val="TextBody"/>
        <w:bidi w:val="0"/>
        <w:spacing w:before="0" w:after="283"/>
        <w:jc w:val="start"/>
        <w:rPr/>
      </w:pPr>
      <w:r>
        <w:rPr/>
        <w:t xml:space="preserve">Industrial: -industries produce ashes, food wastes, packaging, special wastes, housekeeping wastes, construction and demolition materials and hazardous wastes. </w:t>
      </w:r>
    </w:p>
    <w:p>
      <w:pPr>
        <w:pStyle w:val="TextBody"/>
        <w:bidi w:val="0"/>
        <w:spacing w:before="0" w:after="283"/>
        <w:jc w:val="start"/>
        <w:rPr/>
      </w:pPr>
      <w:r>
        <w:rPr/>
        <w:t xml:space="preserve">Commercial &amp; Institutional: -they produce wood, metals, cardboard, glass, special wastes, Paper, food wastes, hazardous wastes. </w:t>
      </w:r>
    </w:p>
    <w:p>
      <w:pPr>
        <w:pStyle w:val="TextBody"/>
        <w:bidi w:val="0"/>
        <w:spacing w:before="0" w:after="283"/>
        <w:jc w:val="start"/>
        <w:rPr/>
      </w:pPr>
      <w:r>
        <w:rPr/>
        <w:t xml:space="preserve">Municipal services: -landscape and tree trimmings, Street sweepings, general wastes from beaches, parks, and other recreational areas, sludge. (Hoornweg, Daniel with Laura Thomas. 1999) </w:t>
      </w:r>
    </w:p>
    <w:p>
      <w:pPr>
        <w:pStyle w:val="Heading3"/>
        <w:bidi w:val="0"/>
        <w:jc w:val="start"/>
        <w:rPr/>
      </w:pPr>
      <w:r>
        <w:rPr/>
        <w:t xml:space="preserve">Composition of waste: </w:t>
      </w:r>
    </w:p>
    <w:p>
      <w:pPr>
        <w:pStyle w:val="TextBody"/>
        <w:bidi w:val="0"/>
        <w:spacing w:before="0" w:after="283"/>
        <w:jc w:val="start"/>
        <w:rPr/>
      </w:pPr>
      <w:r>
        <w:rPr/>
        <w:t xml:space="preserve">The population of Delhi is 13. 9 million, and they produce 7000 tonnes/day of municipal solid waste at the rate of 0. 500 kg/capital/day and accordingly the population as well as the MSW in increasing by 2026 the municipal solid waste generated will increase to 17, 000-25, 000 tonnes/day. Because of the increase in the MSW the municipal body will face a lot of problem after composting and incineration they would still have to deal with a lot of waste and this waste would generally go to landfill sites. </w:t>
      </w:r>
    </w:p>
    <w:p>
      <w:pPr>
        <w:pStyle w:val="TextBody"/>
        <w:bidi w:val="0"/>
        <w:spacing w:before="0" w:after="283"/>
        <w:jc w:val="start"/>
        <w:rPr/>
      </w:pPr>
      <w:r>
        <w:rPr/>
        <w:t xml:space="preserve">The characterisation of the waste by its type, composition and source is important this will make monitoring and management of solid waste easy. Based on this we can use different types of processes to dispose the solid waste. The following information will tell about the generation of MSW from various sources is Delhi in the year 2004. </w:t>
      </w:r>
    </w:p>
    <w:p>
      <w:pPr>
        <w:pStyle w:val="TextBody"/>
        <w:bidi w:val="0"/>
        <w:spacing w:before="0" w:after="283"/>
        <w:jc w:val="start"/>
        <w:rPr/>
      </w:pPr>
      <w:r>
        <w:rPr/>
        <w:t xml:space="preserve">Source wise generation of the MSW (tonnes/day) in Delhi </w:t>
      </w:r>
    </w:p>
    <w:tbl>
      <w:tblPr>
        <w:tblW w:w="4630" w:type="dxa"/>
        <w:jc w:val="start"/>
        <w:tblInd w:w="0" w:type="dxa"/>
        <w:tblLayout w:type="fixed"/>
        <w:tblCellMar>
          <w:top w:w="0" w:type="dxa"/>
          <w:start w:w="0" w:type="dxa"/>
          <w:bottom w:w="0" w:type="dxa"/>
          <w:end w:w="0" w:type="dxa"/>
        </w:tblCellMar>
      </w:tblPr>
      <w:tblGrid>
        <w:gridCol w:w="2705"/>
        <w:gridCol w:w="1925"/>
      </w:tblGrid>
      <w:tr>
        <w:trPr/>
        <w:tc>
          <w:tcPr>
            <w:tcW w:w="2705" w:type="dxa"/>
            <w:tcBorders/>
            <w:vAlign w:val="center"/>
          </w:tcPr>
          <w:p>
            <w:pPr>
              <w:pStyle w:val="TableContents"/>
              <w:bidi w:val="0"/>
              <w:spacing w:before="0" w:after="283"/>
              <w:jc w:val="start"/>
              <w:rPr/>
            </w:pPr>
            <w:r>
              <w:rPr/>
              <w:t xml:space="preserve">Sources </w:t>
            </w:r>
          </w:p>
        </w:tc>
        <w:tc>
          <w:tcPr>
            <w:tcW w:w="1925" w:type="dxa"/>
            <w:tcBorders/>
            <w:vAlign w:val="center"/>
          </w:tcPr>
          <w:p>
            <w:pPr>
              <w:pStyle w:val="TableContents"/>
              <w:bidi w:val="0"/>
              <w:spacing w:before="0" w:after="283"/>
              <w:jc w:val="start"/>
              <w:rPr/>
            </w:pPr>
            <w:r>
              <w:rPr/>
              <w:t xml:space="preserve">MSW(Tonnes/day) </w:t>
            </w:r>
          </w:p>
        </w:tc>
      </w:tr>
      <w:tr>
        <w:trPr/>
        <w:tc>
          <w:tcPr>
            <w:tcW w:w="2705" w:type="dxa"/>
            <w:tcBorders/>
            <w:vAlign w:val="center"/>
          </w:tcPr>
          <w:p>
            <w:pPr>
              <w:pStyle w:val="TableContents"/>
              <w:bidi w:val="0"/>
              <w:spacing w:before="0" w:after="283"/>
              <w:jc w:val="start"/>
              <w:rPr/>
            </w:pPr>
            <w:r>
              <w:rPr/>
              <w:t xml:space="preserve">Residential waste </w:t>
            </w:r>
          </w:p>
        </w:tc>
        <w:tc>
          <w:tcPr>
            <w:tcW w:w="1925" w:type="dxa"/>
            <w:tcBorders/>
            <w:vAlign w:val="center"/>
          </w:tcPr>
          <w:p>
            <w:pPr>
              <w:pStyle w:val="TableContents"/>
              <w:bidi w:val="0"/>
              <w:spacing w:before="0" w:after="283"/>
              <w:jc w:val="start"/>
              <w:rPr/>
            </w:pPr>
            <w:r>
              <w:rPr/>
              <w:t xml:space="preserve">3010 </w:t>
            </w:r>
          </w:p>
        </w:tc>
      </w:tr>
      <w:tr>
        <w:trPr/>
        <w:tc>
          <w:tcPr>
            <w:tcW w:w="2705" w:type="dxa"/>
            <w:tcBorders/>
            <w:vAlign w:val="center"/>
          </w:tcPr>
          <w:p>
            <w:pPr>
              <w:pStyle w:val="TableContents"/>
              <w:bidi w:val="0"/>
              <w:spacing w:before="0" w:after="283"/>
              <w:jc w:val="start"/>
              <w:rPr/>
            </w:pPr>
            <w:r>
              <w:rPr/>
              <w:t xml:space="preserve">Industrial waste </w:t>
            </w:r>
          </w:p>
        </w:tc>
        <w:tc>
          <w:tcPr>
            <w:tcW w:w="1925" w:type="dxa"/>
            <w:tcBorders/>
            <w:vAlign w:val="center"/>
          </w:tcPr>
          <w:p>
            <w:pPr>
              <w:pStyle w:val="TableContents"/>
              <w:bidi w:val="0"/>
              <w:spacing w:before="0" w:after="283"/>
              <w:jc w:val="start"/>
              <w:rPr/>
            </w:pPr>
            <w:r>
              <w:rPr/>
              <w:t xml:space="preserve">502 </w:t>
            </w:r>
          </w:p>
        </w:tc>
      </w:tr>
      <w:tr>
        <w:trPr/>
        <w:tc>
          <w:tcPr>
            <w:tcW w:w="2705" w:type="dxa"/>
            <w:tcBorders/>
            <w:vAlign w:val="center"/>
          </w:tcPr>
          <w:p>
            <w:pPr>
              <w:pStyle w:val="TableContents"/>
              <w:bidi w:val="0"/>
              <w:spacing w:before="0" w:after="283"/>
              <w:jc w:val="start"/>
              <w:rPr/>
            </w:pPr>
            <w:r>
              <w:rPr/>
              <w:t xml:space="preserve">Hospital waste </w:t>
            </w:r>
          </w:p>
        </w:tc>
        <w:tc>
          <w:tcPr>
            <w:tcW w:w="1925" w:type="dxa"/>
            <w:tcBorders/>
            <w:vAlign w:val="center"/>
          </w:tcPr>
          <w:p>
            <w:pPr>
              <w:pStyle w:val="TableContents"/>
              <w:bidi w:val="0"/>
              <w:spacing w:before="0" w:after="283"/>
              <w:jc w:val="start"/>
              <w:rPr/>
            </w:pPr>
            <w:r>
              <w:rPr/>
              <w:t xml:space="preserve">107 </w:t>
            </w:r>
          </w:p>
        </w:tc>
      </w:tr>
      <w:tr>
        <w:trPr/>
        <w:tc>
          <w:tcPr>
            <w:tcW w:w="2705" w:type="dxa"/>
            <w:tcBorders/>
            <w:vAlign w:val="center"/>
          </w:tcPr>
          <w:p>
            <w:pPr>
              <w:pStyle w:val="TableContents"/>
              <w:bidi w:val="0"/>
              <w:spacing w:before="0" w:after="283"/>
              <w:jc w:val="start"/>
              <w:rPr/>
            </w:pPr>
            <w:r>
              <w:rPr/>
              <w:t xml:space="preserve">Main shopping centres </w:t>
            </w:r>
          </w:p>
        </w:tc>
        <w:tc>
          <w:tcPr>
            <w:tcW w:w="1925" w:type="dxa"/>
            <w:tcBorders/>
            <w:vAlign w:val="center"/>
          </w:tcPr>
          <w:p>
            <w:pPr>
              <w:pStyle w:val="TableContents"/>
              <w:bidi w:val="0"/>
              <w:spacing w:before="0" w:after="283"/>
              <w:jc w:val="start"/>
              <w:rPr/>
            </w:pPr>
            <w:r>
              <w:rPr/>
              <w:t xml:space="preserve">1017 </w:t>
            </w:r>
          </w:p>
        </w:tc>
      </w:tr>
      <w:tr>
        <w:trPr/>
        <w:tc>
          <w:tcPr>
            <w:tcW w:w="2705" w:type="dxa"/>
            <w:tcBorders/>
            <w:vAlign w:val="center"/>
          </w:tcPr>
          <w:p>
            <w:pPr>
              <w:pStyle w:val="TableContents"/>
              <w:bidi w:val="0"/>
              <w:spacing w:before="0" w:after="283"/>
              <w:jc w:val="start"/>
              <w:rPr/>
            </w:pPr>
            <w:r>
              <w:rPr/>
              <w:t xml:space="preserve">Construction waste </w:t>
            </w:r>
          </w:p>
        </w:tc>
        <w:tc>
          <w:tcPr>
            <w:tcW w:w="1925" w:type="dxa"/>
            <w:tcBorders/>
            <w:vAlign w:val="center"/>
          </w:tcPr>
          <w:p>
            <w:pPr>
              <w:pStyle w:val="TableContents"/>
              <w:bidi w:val="0"/>
              <w:spacing w:before="0" w:after="283"/>
              <w:jc w:val="start"/>
              <w:rPr/>
            </w:pPr>
            <w:r>
              <w:rPr/>
              <w:t xml:space="preserve">382 </w:t>
            </w:r>
          </w:p>
        </w:tc>
      </w:tr>
      <w:tr>
        <w:trPr/>
        <w:tc>
          <w:tcPr>
            <w:tcW w:w="2705" w:type="dxa"/>
            <w:tcBorders/>
            <w:vAlign w:val="center"/>
          </w:tcPr>
          <w:p>
            <w:pPr>
              <w:pStyle w:val="TableContents"/>
              <w:bidi w:val="0"/>
              <w:spacing w:before="0" w:after="283"/>
              <w:jc w:val="start"/>
              <w:rPr/>
            </w:pPr>
            <w:r>
              <w:rPr/>
              <w:t xml:space="preserve">Vegetable and fruit markets </w:t>
            </w:r>
          </w:p>
        </w:tc>
        <w:tc>
          <w:tcPr>
            <w:tcW w:w="1925" w:type="dxa"/>
            <w:tcBorders/>
            <w:vAlign w:val="center"/>
          </w:tcPr>
          <w:p>
            <w:pPr>
              <w:pStyle w:val="TableContents"/>
              <w:bidi w:val="0"/>
              <w:spacing w:before="0" w:after="283"/>
              <w:jc w:val="start"/>
              <w:rPr/>
            </w:pPr>
            <w:r>
              <w:rPr/>
              <w:t xml:space="preserve">538 </w:t>
            </w:r>
          </w:p>
        </w:tc>
      </w:tr>
    </w:tbl>
    <w:p>
      <w:pPr>
        <w:pStyle w:val="TextBody"/>
        <w:bidi w:val="0"/>
        <w:spacing w:before="0" w:after="283"/>
        <w:jc w:val="start"/>
        <w:rPr/>
      </w:pPr>
      <w:r>
        <w:rPr/>
        <w:t xml:space="preserve">Source :( MCD, 2004) </w:t>
      </w:r>
    </w:p>
    <w:p>
      <w:pPr>
        <w:pStyle w:val="TextBody"/>
        <w:bidi w:val="0"/>
        <w:spacing w:before="0" w:after="283"/>
        <w:jc w:val="start"/>
        <w:rPr/>
      </w:pPr>
      <w:r>
        <w:rPr/>
        <w:t xml:space="preserve">The Tata Energy Research Institute conducted a study in 2002 in Delhi to determine the physical and chemical composition of municipal solid waste. This study in 2002 tells us that the composition of MSW is not changed that much from the past decade. According to the study the major part of the MSW consists of biodegradables fallowed by other wastes. </w:t>
      </w:r>
    </w:p>
    <w:p>
      <w:pPr>
        <w:pStyle w:val="TextBody"/>
        <w:bidi w:val="0"/>
        <w:spacing w:before="0" w:after="283"/>
        <w:jc w:val="start"/>
        <w:rPr/>
      </w:pPr>
      <w:r>
        <w:rPr/>
        <w:t xml:space="preserve">Physical composition (as wt. %) of MSW Chemical composition (as wt. %) of MSW </w:t>
      </w:r>
    </w:p>
    <w:tbl>
      <w:tblPr>
        <w:tblW w:w="2545" w:type="dxa"/>
        <w:jc w:val="start"/>
        <w:tblInd w:w="0" w:type="dxa"/>
        <w:tblLayout w:type="fixed"/>
        <w:tblCellMar>
          <w:top w:w="0" w:type="dxa"/>
          <w:start w:w="0" w:type="dxa"/>
          <w:bottom w:w="0" w:type="dxa"/>
          <w:end w:w="0" w:type="dxa"/>
        </w:tblCellMar>
      </w:tblPr>
      <w:tblGrid>
        <w:gridCol w:w="1970"/>
        <w:gridCol w:w="575"/>
      </w:tblGrid>
      <w:tr>
        <w:trPr/>
        <w:tc>
          <w:tcPr>
            <w:tcW w:w="1970" w:type="dxa"/>
            <w:tcBorders/>
            <w:vAlign w:val="center"/>
          </w:tcPr>
          <w:p>
            <w:pPr>
              <w:pStyle w:val="TableContents"/>
              <w:bidi w:val="0"/>
              <w:spacing w:before="0" w:after="283"/>
              <w:jc w:val="start"/>
              <w:rPr/>
            </w:pPr>
            <w:r>
              <w:rPr/>
              <w:t xml:space="preserve">Parameters </w:t>
            </w:r>
          </w:p>
        </w:tc>
        <w:tc>
          <w:tcPr>
            <w:tcW w:w="575" w:type="dxa"/>
            <w:tcBorders/>
            <w:vAlign w:val="center"/>
          </w:tcPr>
          <w:p>
            <w:pPr>
              <w:pStyle w:val="TableContents"/>
              <w:bidi w:val="0"/>
              <w:spacing w:before="0" w:after="283"/>
              <w:jc w:val="start"/>
              <w:rPr/>
            </w:pPr>
            <w:r>
              <w:rPr/>
              <w:t xml:space="preserve">2002 </w:t>
            </w:r>
          </w:p>
        </w:tc>
      </w:tr>
      <w:tr>
        <w:trPr/>
        <w:tc>
          <w:tcPr>
            <w:tcW w:w="1970" w:type="dxa"/>
            <w:tcBorders/>
            <w:vAlign w:val="center"/>
          </w:tcPr>
          <w:p>
            <w:pPr>
              <w:pStyle w:val="TableContents"/>
              <w:bidi w:val="0"/>
              <w:spacing w:before="0" w:after="283"/>
              <w:jc w:val="start"/>
              <w:rPr/>
            </w:pPr>
            <w:r>
              <w:rPr/>
              <w:t xml:space="preserve">Biodegradable </w:t>
            </w:r>
          </w:p>
        </w:tc>
        <w:tc>
          <w:tcPr>
            <w:tcW w:w="575" w:type="dxa"/>
            <w:tcBorders/>
            <w:vAlign w:val="center"/>
          </w:tcPr>
          <w:p>
            <w:pPr>
              <w:pStyle w:val="TableContents"/>
              <w:bidi w:val="0"/>
              <w:spacing w:before="0" w:after="283"/>
              <w:jc w:val="start"/>
              <w:rPr/>
            </w:pPr>
            <w:r>
              <w:rPr/>
              <w:t xml:space="preserve">38. 6 </w:t>
            </w:r>
          </w:p>
        </w:tc>
      </w:tr>
      <w:tr>
        <w:trPr/>
        <w:tc>
          <w:tcPr>
            <w:tcW w:w="1970" w:type="dxa"/>
            <w:tcBorders/>
            <w:vAlign w:val="center"/>
          </w:tcPr>
          <w:p>
            <w:pPr>
              <w:pStyle w:val="TableContents"/>
              <w:bidi w:val="0"/>
              <w:spacing w:before="0" w:after="283"/>
              <w:jc w:val="start"/>
              <w:rPr/>
            </w:pPr>
            <w:r>
              <w:rPr/>
              <w:t xml:space="preserve">Inert </w:t>
            </w:r>
          </w:p>
        </w:tc>
        <w:tc>
          <w:tcPr>
            <w:tcW w:w="575" w:type="dxa"/>
            <w:tcBorders/>
            <w:vAlign w:val="center"/>
          </w:tcPr>
          <w:p>
            <w:pPr>
              <w:pStyle w:val="TableContents"/>
              <w:bidi w:val="0"/>
              <w:spacing w:before="0" w:after="283"/>
              <w:jc w:val="start"/>
              <w:rPr/>
            </w:pPr>
            <w:r>
              <w:rPr/>
              <w:t xml:space="preserve">34. 7 </w:t>
            </w:r>
          </w:p>
        </w:tc>
      </w:tr>
      <w:tr>
        <w:trPr/>
        <w:tc>
          <w:tcPr>
            <w:tcW w:w="1970" w:type="dxa"/>
            <w:tcBorders/>
            <w:vAlign w:val="center"/>
          </w:tcPr>
          <w:p>
            <w:pPr>
              <w:pStyle w:val="TableContents"/>
              <w:bidi w:val="0"/>
              <w:spacing w:before="0" w:after="283"/>
              <w:jc w:val="start"/>
              <w:rPr/>
            </w:pPr>
            <w:r>
              <w:rPr/>
              <w:t xml:space="preserve">Glass and Crockery </w:t>
            </w:r>
          </w:p>
        </w:tc>
        <w:tc>
          <w:tcPr>
            <w:tcW w:w="575" w:type="dxa"/>
            <w:tcBorders/>
            <w:vAlign w:val="center"/>
          </w:tcPr>
          <w:p>
            <w:pPr>
              <w:pStyle w:val="TableContents"/>
              <w:bidi w:val="0"/>
              <w:spacing w:before="0" w:after="283"/>
              <w:jc w:val="start"/>
              <w:rPr/>
            </w:pPr>
            <w:r>
              <w:rPr/>
              <w:t xml:space="preserve">1. 0 </w:t>
            </w:r>
          </w:p>
        </w:tc>
      </w:tr>
      <w:tr>
        <w:trPr/>
        <w:tc>
          <w:tcPr>
            <w:tcW w:w="1970" w:type="dxa"/>
            <w:tcBorders/>
            <w:vAlign w:val="center"/>
          </w:tcPr>
          <w:p>
            <w:pPr>
              <w:pStyle w:val="TableContents"/>
              <w:bidi w:val="0"/>
              <w:spacing w:before="0" w:after="283"/>
              <w:jc w:val="start"/>
              <w:rPr/>
            </w:pPr>
            <w:r>
              <w:rPr/>
              <w:t xml:space="preserve">Paper </w:t>
            </w:r>
          </w:p>
        </w:tc>
        <w:tc>
          <w:tcPr>
            <w:tcW w:w="575" w:type="dxa"/>
            <w:tcBorders/>
            <w:vAlign w:val="center"/>
          </w:tcPr>
          <w:p>
            <w:pPr>
              <w:pStyle w:val="TableContents"/>
              <w:bidi w:val="0"/>
              <w:spacing w:before="0" w:after="283"/>
              <w:jc w:val="start"/>
              <w:rPr/>
            </w:pPr>
            <w:r>
              <w:rPr/>
              <w:t xml:space="preserve">5. 6 </w:t>
            </w:r>
          </w:p>
        </w:tc>
      </w:tr>
      <w:tr>
        <w:trPr/>
        <w:tc>
          <w:tcPr>
            <w:tcW w:w="1970" w:type="dxa"/>
            <w:tcBorders/>
            <w:vAlign w:val="center"/>
          </w:tcPr>
          <w:p>
            <w:pPr>
              <w:pStyle w:val="TableContents"/>
              <w:bidi w:val="0"/>
              <w:spacing w:before="0" w:after="283"/>
              <w:jc w:val="start"/>
              <w:rPr/>
            </w:pPr>
            <w:r>
              <w:rPr/>
              <w:t xml:space="preserve">Non-biodegradable </w:t>
            </w:r>
          </w:p>
        </w:tc>
        <w:tc>
          <w:tcPr>
            <w:tcW w:w="575" w:type="dxa"/>
            <w:tcBorders/>
            <w:vAlign w:val="center"/>
          </w:tcPr>
          <w:p>
            <w:pPr>
              <w:pStyle w:val="TableContents"/>
              <w:bidi w:val="0"/>
              <w:spacing w:before="0" w:after="283"/>
              <w:jc w:val="start"/>
              <w:rPr/>
            </w:pPr>
            <w:r>
              <w:rPr/>
              <w:t xml:space="preserve">13. 9 </w:t>
            </w:r>
          </w:p>
        </w:tc>
      </w:tr>
      <w:tr>
        <w:trPr/>
        <w:tc>
          <w:tcPr>
            <w:tcW w:w="1970" w:type="dxa"/>
            <w:tcBorders/>
            <w:vAlign w:val="center"/>
          </w:tcPr>
          <w:p>
            <w:pPr>
              <w:pStyle w:val="TableContents"/>
              <w:bidi w:val="0"/>
              <w:spacing w:before="0" w:after="283"/>
              <w:jc w:val="start"/>
              <w:rPr/>
            </w:pPr>
            <w:r>
              <w:rPr/>
              <w:t xml:space="preserve">Plastic </w:t>
            </w:r>
          </w:p>
        </w:tc>
        <w:tc>
          <w:tcPr>
            <w:tcW w:w="575" w:type="dxa"/>
            <w:tcBorders/>
            <w:vAlign w:val="center"/>
          </w:tcPr>
          <w:p>
            <w:pPr>
              <w:pStyle w:val="TableContents"/>
              <w:bidi w:val="0"/>
              <w:spacing w:before="0" w:after="283"/>
              <w:jc w:val="start"/>
              <w:rPr/>
            </w:pPr>
            <w:r>
              <w:rPr/>
              <w:t xml:space="preserve">6. 0 </w:t>
            </w:r>
          </w:p>
        </w:tc>
      </w:tr>
    </w:tbl>
    <w:tbl>
      <w:tblPr>
        <w:tblW w:w="3145" w:type="dxa"/>
        <w:jc w:val="start"/>
        <w:tblInd w:w="0" w:type="dxa"/>
        <w:tblLayout w:type="fixed"/>
        <w:tblCellMar>
          <w:top w:w="0" w:type="dxa"/>
          <w:start w:w="0" w:type="dxa"/>
          <w:bottom w:w="0" w:type="dxa"/>
          <w:end w:w="0" w:type="dxa"/>
        </w:tblCellMar>
      </w:tblPr>
      <w:tblGrid>
        <w:gridCol w:w="2450"/>
        <w:gridCol w:w="695"/>
      </w:tblGrid>
      <w:tr>
        <w:trPr/>
        <w:tc>
          <w:tcPr>
            <w:tcW w:w="2450" w:type="dxa"/>
            <w:tcBorders/>
            <w:vAlign w:val="center"/>
          </w:tcPr>
          <w:p>
            <w:pPr>
              <w:pStyle w:val="TableContents"/>
              <w:bidi w:val="0"/>
              <w:spacing w:before="0" w:after="283"/>
              <w:jc w:val="start"/>
              <w:rPr/>
            </w:pPr>
            <w:r>
              <w:rPr/>
              <w:t xml:space="preserve">Parameters </w:t>
            </w:r>
          </w:p>
        </w:tc>
        <w:tc>
          <w:tcPr>
            <w:tcW w:w="695" w:type="dxa"/>
            <w:tcBorders/>
            <w:vAlign w:val="center"/>
          </w:tcPr>
          <w:p>
            <w:pPr>
              <w:pStyle w:val="TableContents"/>
              <w:bidi w:val="0"/>
              <w:spacing w:before="0" w:after="283"/>
              <w:jc w:val="start"/>
              <w:rPr/>
            </w:pPr>
            <w:r>
              <w:rPr/>
              <w:t xml:space="preserve">2002 </w:t>
            </w:r>
          </w:p>
        </w:tc>
      </w:tr>
      <w:tr>
        <w:trPr/>
        <w:tc>
          <w:tcPr>
            <w:tcW w:w="2450" w:type="dxa"/>
            <w:tcBorders/>
            <w:vAlign w:val="center"/>
          </w:tcPr>
          <w:p>
            <w:pPr>
              <w:pStyle w:val="TableContents"/>
              <w:bidi w:val="0"/>
              <w:spacing w:before="0" w:after="283"/>
              <w:jc w:val="start"/>
              <w:rPr/>
            </w:pPr>
            <w:r>
              <w:rPr/>
              <w:t xml:space="preserve">Moisture </w:t>
            </w:r>
          </w:p>
        </w:tc>
        <w:tc>
          <w:tcPr>
            <w:tcW w:w="695" w:type="dxa"/>
            <w:tcBorders/>
            <w:vAlign w:val="center"/>
          </w:tcPr>
          <w:p>
            <w:pPr>
              <w:pStyle w:val="TableContents"/>
              <w:bidi w:val="0"/>
              <w:spacing w:before="0" w:after="283"/>
              <w:jc w:val="start"/>
              <w:rPr/>
            </w:pPr>
            <w:r>
              <w:rPr/>
              <w:t xml:space="preserve">43. 8 </w:t>
            </w:r>
          </w:p>
        </w:tc>
      </w:tr>
      <w:tr>
        <w:trPr/>
        <w:tc>
          <w:tcPr>
            <w:tcW w:w="2450" w:type="dxa"/>
            <w:tcBorders/>
            <w:vAlign w:val="center"/>
          </w:tcPr>
          <w:p>
            <w:pPr>
              <w:pStyle w:val="TableContents"/>
              <w:bidi w:val="0"/>
              <w:spacing w:before="0" w:after="283"/>
              <w:jc w:val="start"/>
              <w:rPr/>
            </w:pPr>
            <w:r>
              <w:rPr/>
              <w:t xml:space="preserve">Phosphorus as P2O5 </w:t>
            </w:r>
          </w:p>
        </w:tc>
        <w:tc>
          <w:tcPr>
            <w:tcW w:w="695" w:type="dxa"/>
            <w:tcBorders/>
            <w:vAlign w:val="center"/>
          </w:tcPr>
          <w:p>
            <w:pPr>
              <w:pStyle w:val="TableContents"/>
              <w:bidi w:val="0"/>
              <w:spacing w:before="0" w:after="283"/>
              <w:jc w:val="start"/>
              <w:rPr/>
            </w:pPr>
            <w:r>
              <w:rPr/>
              <w:t xml:space="preserve">0. 3 </w:t>
            </w:r>
          </w:p>
        </w:tc>
      </w:tr>
      <w:tr>
        <w:trPr/>
        <w:tc>
          <w:tcPr>
            <w:tcW w:w="2450" w:type="dxa"/>
            <w:tcBorders/>
            <w:vAlign w:val="center"/>
          </w:tcPr>
          <w:p>
            <w:pPr>
              <w:pStyle w:val="TableContents"/>
              <w:bidi w:val="0"/>
              <w:spacing w:before="0" w:after="283"/>
              <w:jc w:val="start"/>
              <w:rPr/>
            </w:pPr>
            <w:r>
              <w:rPr/>
              <w:t xml:space="preserve">Organic carbon </w:t>
            </w:r>
          </w:p>
        </w:tc>
        <w:tc>
          <w:tcPr>
            <w:tcW w:w="695" w:type="dxa"/>
            <w:tcBorders/>
            <w:vAlign w:val="center"/>
          </w:tcPr>
          <w:p>
            <w:pPr>
              <w:pStyle w:val="TableContents"/>
              <w:bidi w:val="0"/>
              <w:spacing w:before="0" w:after="283"/>
              <w:jc w:val="start"/>
              <w:rPr/>
            </w:pPr>
            <w:r>
              <w:rPr/>
              <w:t xml:space="preserve">20. 5 </w:t>
            </w:r>
          </w:p>
        </w:tc>
      </w:tr>
      <w:tr>
        <w:trPr/>
        <w:tc>
          <w:tcPr>
            <w:tcW w:w="2450" w:type="dxa"/>
            <w:tcBorders/>
            <w:vAlign w:val="center"/>
          </w:tcPr>
          <w:p>
            <w:pPr>
              <w:pStyle w:val="TableContents"/>
              <w:bidi w:val="0"/>
              <w:spacing w:before="0" w:after="283"/>
              <w:jc w:val="start"/>
              <w:rPr/>
            </w:pPr>
            <w:r>
              <w:rPr/>
              <w:t xml:space="preserve">nitrogen </w:t>
            </w:r>
          </w:p>
        </w:tc>
        <w:tc>
          <w:tcPr>
            <w:tcW w:w="695" w:type="dxa"/>
            <w:tcBorders/>
            <w:vAlign w:val="center"/>
          </w:tcPr>
          <w:p>
            <w:pPr>
              <w:pStyle w:val="TableContents"/>
              <w:bidi w:val="0"/>
              <w:spacing w:before="0" w:after="283"/>
              <w:jc w:val="start"/>
              <w:rPr/>
            </w:pPr>
            <w:r>
              <w:rPr/>
              <w:t xml:space="preserve">0. 9 </w:t>
            </w:r>
          </w:p>
        </w:tc>
      </w:tr>
      <w:tr>
        <w:trPr/>
        <w:tc>
          <w:tcPr>
            <w:tcW w:w="2450" w:type="dxa"/>
            <w:tcBorders/>
            <w:vAlign w:val="center"/>
          </w:tcPr>
          <w:p>
            <w:pPr>
              <w:pStyle w:val="TableContents"/>
              <w:bidi w:val="0"/>
              <w:spacing w:before="0" w:after="283"/>
              <w:jc w:val="start"/>
              <w:rPr/>
            </w:pPr>
            <w:r>
              <w:rPr/>
              <w:t xml:space="preserve">C/N ratio </w:t>
            </w:r>
          </w:p>
        </w:tc>
        <w:tc>
          <w:tcPr>
            <w:tcW w:w="695" w:type="dxa"/>
            <w:tcBorders/>
            <w:vAlign w:val="center"/>
          </w:tcPr>
          <w:p>
            <w:pPr>
              <w:pStyle w:val="TableContents"/>
              <w:bidi w:val="0"/>
              <w:spacing w:before="0" w:after="283"/>
              <w:jc w:val="start"/>
              <w:rPr/>
            </w:pPr>
            <w:r>
              <w:rPr/>
              <w:t xml:space="preserve">24. 1 </w:t>
            </w:r>
          </w:p>
        </w:tc>
      </w:tr>
      <w:tr>
        <w:trPr/>
        <w:tc>
          <w:tcPr>
            <w:tcW w:w="2450" w:type="dxa"/>
            <w:tcBorders/>
            <w:vAlign w:val="center"/>
          </w:tcPr>
          <w:p>
            <w:pPr>
              <w:pStyle w:val="TableContents"/>
              <w:bidi w:val="0"/>
              <w:spacing w:before="0" w:after="283"/>
              <w:jc w:val="start"/>
              <w:rPr/>
            </w:pPr>
            <w:r>
              <w:rPr/>
              <w:t xml:space="preserve">Calorific value (kCal/kg) </w:t>
            </w:r>
          </w:p>
        </w:tc>
        <w:tc>
          <w:tcPr>
            <w:tcW w:w="695" w:type="dxa"/>
            <w:tcBorders/>
            <w:vAlign w:val="center"/>
          </w:tcPr>
          <w:p>
            <w:pPr>
              <w:pStyle w:val="TableContents"/>
              <w:bidi w:val="0"/>
              <w:spacing w:before="0" w:after="283"/>
              <w:jc w:val="start"/>
              <w:rPr/>
            </w:pPr>
            <w:r>
              <w:rPr/>
              <w:t xml:space="preserve">713. 0 </w:t>
            </w:r>
          </w:p>
        </w:tc>
      </w:tr>
    </w:tbl>
    <w:p>
      <w:pPr>
        <w:pStyle w:val="TextBody"/>
        <w:bidi w:val="0"/>
        <w:spacing w:before="0" w:after="283"/>
        <w:jc w:val="start"/>
        <w:rPr/>
      </w:pPr>
      <w:r>
        <w:rPr/>
        <w:t xml:space="preserve">Source :( TERI, 2002) </w:t>
      </w:r>
    </w:p>
    <w:p>
      <w:pPr>
        <w:pStyle w:val="TextBody"/>
        <w:bidi w:val="0"/>
        <w:spacing w:before="0" w:after="283"/>
        <w:jc w:val="start"/>
        <w:rPr/>
      </w:pPr>
      <w:r>
        <w:rPr/>
        <w:t xml:space="preserve">The composition of MSW of an urban population depends on various factors like place location, climate, commercial activities, population, cultural activities, economic status if the residence and urban structure . Before we do anything we need to know the composition of the MSW so we can determine the best suited operations and equipment for the facilities that dispose of the MSW. There was a survey conducted by Municipal Corporation of Delhi to evaluate the composition and properties of MSW. This study involved the different places in Delhi where MSW was produces. The following table tells the details of the study </w:t>
      </w:r>
    </w:p>
    <w:p>
      <w:pPr>
        <w:pStyle w:val="TextBody"/>
        <w:bidi w:val="0"/>
        <w:spacing w:before="0" w:after="283"/>
        <w:jc w:val="start"/>
        <w:rPr/>
      </w:pPr>
      <w:r>
        <w:rPr/>
        <w:t xml:space="preserve">Composition (as wt. %) of MSW generating from various sources in Delhi </w:t>
      </w:r>
    </w:p>
    <w:tbl>
      <w:tblPr>
        <w:tblW w:w="7370" w:type="dxa"/>
        <w:jc w:val="start"/>
        <w:tblInd w:w="0" w:type="dxa"/>
        <w:tblLayout w:type="fixed"/>
        <w:tblCellMar>
          <w:top w:w="0" w:type="dxa"/>
          <w:start w:w="0" w:type="dxa"/>
          <w:bottom w:w="0" w:type="dxa"/>
          <w:end w:w="0" w:type="dxa"/>
        </w:tblCellMar>
      </w:tblPr>
      <w:tblGrid>
        <w:gridCol w:w="1190"/>
        <w:gridCol w:w="560"/>
        <w:gridCol w:w="1160"/>
        <w:gridCol w:w="455"/>
        <w:gridCol w:w="650"/>
        <w:gridCol w:w="860"/>
        <w:gridCol w:w="710"/>
        <w:gridCol w:w="440"/>
        <w:gridCol w:w="650"/>
        <w:gridCol w:w="695"/>
      </w:tblGrid>
      <w:tr>
        <w:trPr/>
        <w:tc>
          <w:tcPr>
            <w:tcW w:w="1190" w:type="dxa"/>
            <w:tcBorders/>
            <w:vAlign w:val="center"/>
          </w:tcPr>
          <w:p>
            <w:pPr>
              <w:pStyle w:val="TableContents"/>
              <w:bidi w:val="0"/>
              <w:spacing w:before="0" w:after="283"/>
              <w:jc w:val="start"/>
              <w:rPr/>
            </w:pPr>
            <w:r>
              <w:rPr/>
              <w:t xml:space="preserve">Parameters </w:t>
            </w:r>
          </w:p>
        </w:tc>
        <w:tc>
          <w:tcPr>
            <w:tcW w:w="560" w:type="dxa"/>
            <w:tcBorders/>
            <w:vAlign w:val="center"/>
          </w:tcPr>
          <w:p>
            <w:pPr>
              <w:pStyle w:val="TableContents"/>
              <w:bidi w:val="0"/>
              <w:spacing w:before="0" w:after="283"/>
              <w:jc w:val="start"/>
              <w:rPr/>
            </w:pPr>
            <w:r>
              <w:rPr/>
              <w:t xml:space="preserve">Food waste </w:t>
            </w:r>
          </w:p>
        </w:tc>
        <w:tc>
          <w:tcPr>
            <w:tcW w:w="1160" w:type="dxa"/>
            <w:tcBorders/>
            <w:vAlign w:val="center"/>
          </w:tcPr>
          <w:p>
            <w:pPr>
              <w:pStyle w:val="TableContents"/>
              <w:bidi w:val="0"/>
              <w:spacing w:before="0" w:after="283"/>
              <w:jc w:val="start"/>
              <w:rPr/>
            </w:pPr>
            <w:r>
              <w:rPr/>
              <w:t xml:space="preserve">Recyclables </w:t>
            </w:r>
          </w:p>
        </w:tc>
        <w:tc>
          <w:tcPr>
            <w:tcW w:w="455" w:type="dxa"/>
            <w:tcBorders/>
            <w:vAlign w:val="center"/>
          </w:tcPr>
          <w:p>
            <w:pPr>
              <w:pStyle w:val="TableContents"/>
              <w:bidi w:val="0"/>
              <w:spacing w:before="0" w:after="283"/>
              <w:jc w:val="start"/>
              <w:rPr/>
            </w:pPr>
            <w:r>
              <w:rPr/>
              <w:t xml:space="preserve">Inert </w:t>
            </w:r>
          </w:p>
        </w:tc>
        <w:tc>
          <w:tcPr>
            <w:tcW w:w="650" w:type="dxa"/>
            <w:tcBorders/>
            <w:vAlign w:val="center"/>
          </w:tcPr>
          <w:p>
            <w:pPr>
              <w:pStyle w:val="TableContents"/>
              <w:bidi w:val="0"/>
              <w:spacing w:before="0" w:after="283"/>
              <w:jc w:val="start"/>
              <w:rPr/>
            </w:pPr>
            <w:r>
              <w:rPr/>
              <w:t xml:space="preserve">Others </w:t>
            </w:r>
          </w:p>
        </w:tc>
        <w:tc>
          <w:tcPr>
            <w:tcW w:w="860" w:type="dxa"/>
            <w:tcBorders/>
            <w:vAlign w:val="center"/>
          </w:tcPr>
          <w:p>
            <w:pPr>
              <w:pStyle w:val="TableContents"/>
              <w:bidi w:val="0"/>
              <w:spacing w:before="0" w:after="283"/>
              <w:jc w:val="start"/>
              <w:rPr/>
            </w:pPr>
            <w:r>
              <w:rPr/>
              <w:t xml:space="preserve">Moisture </w:t>
            </w:r>
          </w:p>
        </w:tc>
        <w:tc>
          <w:tcPr>
            <w:tcW w:w="710" w:type="dxa"/>
            <w:tcBorders/>
            <w:vAlign w:val="center"/>
          </w:tcPr>
          <w:p>
            <w:pPr>
              <w:pStyle w:val="TableContents"/>
              <w:bidi w:val="0"/>
              <w:spacing w:before="0" w:after="283"/>
              <w:jc w:val="start"/>
              <w:rPr/>
            </w:pPr>
            <w:r>
              <w:rPr/>
              <w:t xml:space="preserve">Ash content </w:t>
            </w:r>
          </w:p>
        </w:tc>
        <w:tc>
          <w:tcPr>
            <w:tcW w:w="440" w:type="dxa"/>
            <w:tcBorders/>
            <w:vAlign w:val="center"/>
          </w:tcPr>
          <w:p>
            <w:pPr>
              <w:pStyle w:val="TableContents"/>
              <w:bidi w:val="0"/>
              <w:spacing w:before="0" w:after="283"/>
              <w:jc w:val="start"/>
              <w:rPr/>
            </w:pPr>
            <w:r>
              <w:rPr/>
              <w:t xml:space="preserve">C/N ratio </w:t>
            </w:r>
          </w:p>
        </w:tc>
        <w:tc>
          <w:tcPr>
            <w:tcW w:w="650" w:type="dxa"/>
            <w:tcBorders/>
            <w:vAlign w:val="center"/>
          </w:tcPr>
          <w:p>
            <w:pPr>
              <w:pStyle w:val="TableContents"/>
              <w:bidi w:val="0"/>
              <w:spacing w:before="0" w:after="283"/>
              <w:jc w:val="start"/>
              <w:rPr/>
            </w:pPr>
            <w:r>
              <w:rPr/>
              <w:t xml:space="preserve">Lower CV(kcal/kg) </w:t>
            </w:r>
          </w:p>
        </w:tc>
        <w:tc>
          <w:tcPr>
            <w:tcW w:w="695" w:type="dxa"/>
            <w:tcBorders/>
            <w:vAlign w:val="center"/>
          </w:tcPr>
          <w:p>
            <w:pPr>
              <w:pStyle w:val="TableContents"/>
              <w:bidi w:val="0"/>
              <w:spacing w:before="0" w:after="283"/>
              <w:jc w:val="start"/>
              <w:rPr/>
            </w:pPr>
            <w:r>
              <w:rPr/>
              <w:t xml:space="preserve">Higher CV </w:t>
            </w:r>
          </w:p>
        </w:tc>
      </w:tr>
      <w:tr>
        <w:trPr/>
        <w:tc>
          <w:tcPr>
            <w:tcW w:w="1190" w:type="dxa"/>
            <w:tcBorders/>
            <w:vAlign w:val="center"/>
          </w:tcPr>
          <w:p>
            <w:pPr>
              <w:pStyle w:val="TableContents"/>
              <w:bidi w:val="0"/>
              <w:spacing w:before="0" w:after="283"/>
              <w:jc w:val="start"/>
              <w:rPr/>
            </w:pPr>
            <w:r>
              <w:rPr/>
              <w:t xml:space="preserve">Residential waste </w:t>
            </w:r>
          </w:p>
        </w:tc>
        <w:tc>
          <w:tcPr>
            <w:tcW w:w="560" w:type="dxa"/>
            <w:tcBorders/>
            <w:vAlign w:val="center"/>
          </w:tcPr>
          <w:p>
            <w:pPr>
              <w:pStyle w:val="TableContents"/>
              <w:bidi w:val="0"/>
              <w:spacing w:before="0" w:after="283"/>
              <w:jc w:val="start"/>
              <w:rPr>
                <w:sz w:val="4"/>
                <w:szCs w:val="4"/>
              </w:rPr>
            </w:pPr>
            <w:r>
              <w:rPr>
                <w:sz w:val="4"/>
                <w:szCs w:val="4"/>
              </w:rPr>
            </w:r>
          </w:p>
        </w:tc>
        <w:tc>
          <w:tcPr>
            <w:tcW w:w="1160" w:type="dxa"/>
            <w:tcBorders/>
            <w:vAlign w:val="center"/>
          </w:tcPr>
          <w:p>
            <w:pPr>
              <w:pStyle w:val="TableContents"/>
              <w:bidi w:val="0"/>
              <w:spacing w:before="0" w:after="283"/>
              <w:jc w:val="start"/>
              <w:rPr>
                <w:sz w:val="4"/>
                <w:szCs w:val="4"/>
              </w:rPr>
            </w:pPr>
            <w:r>
              <w:rPr>
                <w:sz w:val="4"/>
                <w:szCs w:val="4"/>
              </w:rPr>
            </w:r>
          </w:p>
        </w:tc>
        <w:tc>
          <w:tcPr>
            <w:tcW w:w="455" w:type="dxa"/>
            <w:tcBorders/>
            <w:vAlign w:val="center"/>
          </w:tcPr>
          <w:p>
            <w:pPr>
              <w:pStyle w:val="TableContents"/>
              <w:bidi w:val="0"/>
              <w:spacing w:before="0" w:after="283"/>
              <w:jc w:val="start"/>
              <w:rPr>
                <w:sz w:val="4"/>
                <w:szCs w:val="4"/>
              </w:rPr>
            </w:pPr>
            <w:r>
              <w:rPr>
                <w:sz w:val="4"/>
                <w:szCs w:val="4"/>
              </w:rPr>
            </w:r>
          </w:p>
        </w:tc>
        <w:tc>
          <w:tcPr>
            <w:tcW w:w="650"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710" w:type="dxa"/>
            <w:tcBorders/>
            <w:vAlign w:val="center"/>
          </w:tcPr>
          <w:p>
            <w:pPr>
              <w:pStyle w:val="TableContents"/>
              <w:bidi w:val="0"/>
              <w:spacing w:before="0" w:after="283"/>
              <w:jc w:val="start"/>
              <w:rPr>
                <w:sz w:val="4"/>
                <w:szCs w:val="4"/>
              </w:rPr>
            </w:pPr>
            <w:r>
              <w:rPr>
                <w:sz w:val="4"/>
                <w:szCs w:val="4"/>
              </w:rPr>
            </w:r>
          </w:p>
        </w:tc>
        <w:tc>
          <w:tcPr>
            <w:tcW w:w="440" w:type="dxa"/>
            <w:tcBorders/>
            <w:vAlign w:val="center"/>
          </w:tcPr>
          <w:p>
            <w:pPr>
              <w:pStyle w:val="TableContents"/>
              <w:bidi w:val="0"/>
              <w:spacing w:before="0" w:after="283"/>
              <w:jc w:val="start"/>
              <w:rPr>
                <w:sz w:val="4"/>
                <w:szCs w:val="4"/>
              </w:rPr>
            </w:pPr>
            <w:r>
              <w:rPr>
                <w:sz w:val="4"/>
                <w:szCs w:val="4"/>
              </w:rPr>
            </w:r>
          </w:p>
        </w:tc>
        <w:tc>
          <w:tcPr>
            <w:tcW w:w="650" w:type="dxa"/>
            <w:tcBorders/>
            <w:vAlign w:val="center"/>
          </w:tcPr>
          <w:p>
            <w:pPr>
              <w:pStyle w:val="TableContents"/>
              <w:bidi w:val="0"/>
              <w:spacing w:before="0" w:after="283"/>
              <w:jc w:val="start"/>
              <w:rPr>
                <w:sz w:val="4"/>
                <w:szCs w:val="4"/>
              </w:rPr>
            </w:pPr>
            <w:r>
              <w:rPr>
                <w:sz w:val="4"/>
                <w:szCs w:val="4"/>
              </w:rPr>
            </w:r>
          </w:p>
        </w:tc>
        <w:tc>
          <w:tcPr>
            <w:tcW w:w="695" w:type="dxa"/>
            <w:tcBorders/>
            <w:vAlign w:val="center"/>
          </w:tcPr>
          <w:p>
            <w:pPr>
              <w:pStyle w:val="TableContents"/>
              <w:bidi w:val="0"/>
              <w:spacing w:before="0" w:after="283"/>
              <w:jc w:val="start"/>
              <w:rPr>
                <w:sz w:val="4"/>
                <w:szCs w:val="4"/>
              </w:rPr>
            </w:pPr>
            <w:r>
              <w:rPr>
                <w:sz w:val="4"/>
                <w:szCs w:val="4"/>
              </w:rPr>
            </w:r>
          </w:p>
        </w:tc>
      </w:tr>
      <w:tr>
        <w:trPr/>
        <w:tc>
          <w:tcPr>
            <w:tcW w:w="1190" w:type="dxa"/>
            <w:tcBorders/>
            <w:vAlign w:val="center"/>
          </w:tcPr>
          <w:p>
            <w:pPr>
              <w:pStyle w:val="TableContents"/>
              <w:bidi w:val="0"/>
              <w:spacing w:before="0" w:after="283"/>
              <w:jc w:val="start"/>
              <w:rPr/>
            </w:pPr>
            <w:r>
              <w:rPr/>
              <w:t xml:space="preserve">1. low income group </w:t>
            </w:r>
          </w:p>
        </w:tc>
        <w:tc>
          <w:tcPr>
            <w:tcW w:w="560" w:type="dxa"/>
            <w:tcBorders/>
            <w:vAlign w:val="center"/>
          </w:tcPr>
          <w:p>
            <w:pPr>
              <w:pStyle w:val="TableContents"/>
              <w:bidi w:val="0"/>
              <w:spacing w:before="0" w:after="283"/>
              <w:jc w:val="start"/>
              <w:rPr/>
            </w:pPr>
            <w:r>
              <w:rPr/>
              <w:t xml:space="preserve">58. 4 </w:t>
            </w:r>
          </w:p>
        </w:tc>
        <w:tc>
          <w:tcPr>
            <w:tcW w:w="1160" w:type="dxa"/>
            <w:tcBorders/>
            <w:vAlign w:val="center"/>
          </w:tcPr>
          <w:p>
            <w:pPr>
              <w:pStyle w:val="TableContents"/>
              <w:bidi w:val="0"/>
              <w:spacing w:before="0" w:after="283"/>
              <w:jc w:val="start"/>
              <w:rPr/>
            </w:pPr>
            <w:r>
              <w:rPr/>
              <w:t xml:space="preserve">15. 7 </w:t>
            </w:r>
          </w:p>
        </w:tc>
        <w:tc>
          <w:tcPr>
            <w:tcW w:w="455" w:type="dxa"/>
            <w:tcBorders/>
            <w:vAlign w:val="center"/>
          </w:tcPr>
          <w:p>
            <w:pPr>
              <w:pStyle w:val="TableContents"/>
              <w:bidi w:val="0"/>
              <w:spacing w:before="0" w:after="283"/>
              <w:jc w:val="start"/>
              <w:rPr/>
            </w:pPr>
            <w:r>
              <w:rPr/>
              <w:t xml:space="preserve">22. 8 </w:t>
            </w:r>
          </w:p>
        </w:tc>
        <w:tc>
          <w:tcPr>
            <w:tcW w:w="650" w:type="dxa"/>
            <w:tcBorders/>
            <w:vAlign w:val="center"/>
          </w:tcPr>
          <w:p>
            <w:pPr>
              <w:pStyle w:val="TableContents"/>
              <w:bidi w:val="0"/>
              <w:spacing w:before="0" w:after="283"/>
              <w:jc w:val="start"/>
              <w:rPr/>
            </w:pPr>
            <w:r>
              <w:rPr/>
              <w:t xml:space="preserve">3. 1 </w:t>
            </w:r>
          </w:p>
        </w:tc>
        <w:tc>
          <w:tcPr>
            <w:tcW w:w="860" w:type="dxa"/>
            <w:tcBorders/>
            <w:vAlign w:val="center"/>
          </w:tcPr>
          <w:p>
            <w:pPr>
              <w:pStyle w:val="TableContents"/>
              <w:bidi w:val="0"/>
              <w:spacing w:before="0" w:after="283"/>
              <w:jc w:val="start"/>
              <w:rPr/>
            </w:pPr>
            <w:r>
              <w:rPr/>
              <w:t xml:space="preserve">54 </w:t>
            </w:r>
          </w:p>
        </w:tc>
        <w:tc>
          <w:tcPr>
            <w:tcW w:w="710" w:type="dxa"/>
            <w:tcBorders/>
            <w:vAlign w:val="center"/>
          </w:tcPr>
          <w:p>
            <w:pPr>
              <w:pStyle w:val="TableContents"/>
              <w:bidi w:val="0"/>
              <w:spacing w:before="0" w:after="283"/>
              <w:jc w:val="start"/>
              <w:rPr/>
            </w:pPr>
            <w:r>
              <w:rPr/>
              <w:t xml:space="preserve">21. 8 </w:t>
            </w:r>
          </w:p>
        </w:tc>
        <w:tc>
          <w:tcPr>
            <w:tcW w:w="440" w:type="dxa"/>
            <w:tcBorders/>
            <w:vAlign w:val="center"/>
          </w:tcPr>
          <w:p>
            <w:pPr>
              <w:pStyle w:val="TableContents"/>
              <w:bidi w:val="0"/>
              <w:spacing w:before="0" w:after="283"/>
              <w:jc w:val="start"/>
              <w:rPr/>
            </w:pPr>
            <w:r>
              <w:rPr/>
              <w:t xml:space="preserve">39 </w:t>
            </w:r>
          </w:p>
        </w:tc>
        <w:tc>
          <w:tcPr>
            <w:tcW w:w="650" w:type="dxa"/>
            <w:tcBorders/>
            <w:vAlign w:val="center"/>
          </w:tcPr>
          <w:p>
            <w:pPr>
              <w:pStyle w:val="TableContents"/>
              <w:bidi w:val="0"/>
              <w:spacing w:before="0" w:after="283"/>
              <w:jc w:val="start"/>
              <w:rPr/>
            </w:pPr>
            <w:r>
              <w:rPr/>
              <w:t xml:space="preserve">754-2226 </w:t>
            </w:r>
          </w:p>
        </w:tc>
        <w:tc>
          <w:tcPr>
            <w:tcW w:w="695" w:type="dxa"/>
            <w:tcBorders/>
            <w:vAlign w:val="center"/>
          </w:tcPr>
          <w:p>
            <w:pPr>
              <w:pStyle w:val="TableContents"/>
              <w:bidi w:val="0"/>
              <w:spacing w:before="0" w:after="283"/>
              <w:jc w:val="start"/>
              <w:rPr/>
            </w:pPr>
            <w:r>
              <w:rPr/>
              <w:t xml:space="preserve">2238-4844 </w:t>
            </w:r>
          </w:p>
        </w:tc>
      </w:tr>
      <w:tr>
        <w:trPr/>
        <w:tc>
          <w:tcPr>
            <w:tcW w:w="1190" w:type="dxa"/>
            <w:tcBorders/>
            <w:vAlign w:val="center"/>
          </w:tcPr>
          <w:p>
            <w:pPr>
              <w:pStyle w:val="TableContents"/>
              <w:bidi w:val="0"/>
              <w:spacing w:before="0" w:after="283"/>
              <w:jc w:val="start"/>
              <w:rPr/>
            </w:pPr>
            <w:r>
              <w:rPr/>
              <w:t xml:space="preserve">2. Middle income group </w:t>
            </w:r>
          </w:p>
        </w:tc>
        <w:tc>
          <w:tcPr>
            <w:tcW w:w="560" w:type="dxa"/>
            <w:tcBorders/>
            <w:vAlign w:val="center"/>
          </w:tcPr>
          <w:p>
            <w:pPr>
              <w:pStyle w:val="TableContents"/>
              <w:bidi w:val="0"/>
              <w:spacing w:before="0" w:after="283"/>
              <w:jc w:val="start"/>
              <w:rPr/>
            </w:pPr>
            <w:r>
              <w:rPr/>
              <w:t xml:space="preserve">76. 6 </w:t>
            </w:r>
          </w:p>
        </w:tc>
        <w:tc>
          <w:tcPr>
            <w:tcW w:w="1160" w:type="dxa"/>
            <w:tcBorders/>
            <w:vAlign w:val="center"/>
          </w:tcPr>
          <w:p>
            <w:pPr>
              <w:pStyle w:val="TableContents"/>
              <w:bidi w:val="0"/>
              <w:spacing w:before="0" w:after="283"/>
              <w:jc w:val="start"/>
              <w:rPr/>
            </w:pPr>
            <w:r>
              <w:rPr/>
              <w:t xml:space="preserve">21. 2 </w:t>
            </w:r>
          </w:p>
        </w:tc>
        <w:tc>
          <w:tcPr>
            <w:tcW w:w="455" w:type="dxa"/>
            <w:tcBorders/>
            <w:vAlign w:val="center"/>
          </w:tcPr>
          <w:p>
            <w:pPr>
              <w:pStyle w:val="TableContents"/>
              <w:bidi w:val="0"/>
              <w:spacing w:before="0" w:after="283"/>
              <w:jc w:val="start"/>
              <w:rPr/>
            </w:pPr>
            <w:r>
              <w:rPr/>
              <w:t xml:space="preserve">0. 5 </w:t>
            </w:r>
          </w:p>
        </w:tc>
        <w:tc>
          <w:tcPr>
            <w:tcW w:w="650" w:type="dxa"/>
            <w:tcBorders/>
            <w:vAlign w:val="center"/>
          </w:tcPr>
          <w:p>
            <w:pPr>
              <w:pStyle w:val="TableContents"/>
              <w:bidi w:val="0"/>
              <w:spacing w:before="0" w:after="283"/>
              <w:jc w:val="start"/>
              <w:rPr/>
            </w:pPr>
            <w:r>
              <w:rPr/>
              <w:t xml:space="preserve">1. 7 </w:t>
            </w:r>
          </w:p>
        </w:tc>
        <w:tc>
          <w:tcPr>
            <w:tcW w:w="860" w:type="dxa"/>
            <w:tcBorders/>
            <w:vAlign w:val="center"/>
          </w:tcPr>
          <w:p>
            <w:pPr>
              <w:pStyle w:val="TableContents"/>
              <w:bidi w:val="0"/>
              <w:spacing w:before="0" w:after="283"/>
              <w:jc w:val="start"/>
              <w:rPr/>
            </w:pPr>
            <w:r>
              <w:rPr/>
              <w:t xml:space="preserve">65 </w:t>
            </w:r>
          </w:p>
        </w:tc>
        <w:tc>
          <w:tcPr>
            <w:tcW w:w="710" w:type="dxa"/>
            <w:tcBorders/>
            <w:vAlign w:val="center"/>
          </w:tcPr>
          <w:p>
            <w:pPr>
              <w:pStyle w:val="TableContents"/>
              <w:bidi w:val="0"/>
              <w:spacing w:before="0" w:after="283"/>
              <w:jc w:val="start"/>
              <w:rPr/>
            </w:pPr>
            <w:r>
              <w:rPr/>
              <w:t xml:space="preserve">6. 3 </w:t>
            </w:r>
          </w:p>
        </w:tc>
        <w:tc>
          <w:tcPr>
            <w:tcW w:w="440" w:type="dxa"/>
            <w:tcBorders/>
            <w:vAlign w:val="center"/>
          </w:tcPr>
          <w:p>
            <w:pPr>
              <w:pStyle w:val="TableContents"/>
              <w:bidi w:val="0"/>
              <w:spacing w:before="0" w:after="283"/>
              <w:jc w:val="start"/>
              <w:rPr/>
            </w:pPr>
            <w:r>
              <w:rPr/>
              <w:t xml:space="preserve">30 </w:t>
            </w:r>
          </w:p>
        </w:tc>
        <w:tc>
          <w:tcPr>
            <w:tcW w:w="650" w:type="dxa"/>
            <w:tcBorders/>
            <w:vAlign w:val="center"/>
          </w:tcPr>
          <w:p>
            <w:pPr>
              <w:pStyle w:val="TableContents"/>
              <w:bidi w:val="0"/>
              <w:spacing w:before="0" w:after="283"/>
              <w:jc w:val="start"/>
              <w:rPr/>
            </w:pPr>
            <w:r>
              <w:rPr/>
              <w:t xml:space="preserve">732-1939 </w:t>
            </w:r>
          </w:p>
        </w:tc>
        <w:tc>
          <w:tcPr>
            <w:tcW w:w="695" w:type="dxa"/>
            <w:tcBorders/>
            <w:vAlign w:val="center"/>
          </w:tcPr>
          <w:p>
            <w:pPr>
              <w:pStyle w:val="TableContents"/>
              <w:bidi w:val="0"/>
              <w:spacing w:before="0" w:after="283"/>
              <w:jc w:val="start"/>
              <w:rPr/>
            </w:pPr>
            <w:r>
              <w:rPr/>
              <w:t xml:space="preserve">3415-6307 </w:t>
            </w:r>
          </w:p>
        </w:tc>
      </w:tr>
      <w:tr>
        <w:trPr/>
        <w:tc>
          <w:tcPr>
            <w:tcW w:w="1190" w:type="dxa"/>
            <w:tcBorders/>
            <w:vAlign w:val="center"/>
          </w:tcPr>
          <w:p>
            <w:pPr>
              <w:pStyle w:val="TableContents"/>
              <w:bidi w:val="0"/>
              <w:spacing w:before="0" w:after="283"/>
              <w:jc w:val="start"/>
              <w:rPr/>
            </w:pPr>
            <w:r>
              <w:rPr/>
              <w:t xml:space="preserve">3. High income group </w:t>
            </w:r>
          </w:p>
        </w:tc>
        <w:tc>
          <w:tcPr>
            <w:tcW w:w="560" w:type="dxa"/>
            <w:tcBorders/>
            <w:vAlign w:val="center"/>
          </w:tcPr>
          <w:p>
            <w:pPr>
              <w:pStyle w:val="TableContents"/>
              <w:bidi w:val="0"/>
              <w:spacing w:before="0" w:after="283"/>
              <w:jc w:val="start"/>
              <w:rPr/>
            </w:pPr>
            <w:r>
              <w:rPr/>
              <w:t xml:space="preserve">71. 9 </w:t>
            </w:r>
          </w:p>
        </w:tc>
        <w:tc>
          <w:tcPr>
            <w:tcW w:w="1160" w:type="dxa"/>
            <w:tcBorders/>
            <w:vAlign w:val="center"/>
          </w:tcPr>
          <w:p>
            <w:pPr>
              <w:pStyle w:val="TableContents"/>
              <w:bidi w:val="0"/>
              <w:spacing w:before="0" w:after="283"/>
              <w:jc w:val="start"/>
              <w:rPr/>
            </w:pPr>
            <w:r>
              <w:rPr/>
              <w:t xml:space="preserve">23. 1 </w:t>
            </w:r>
          </w:p>
        </w:tc>
        <w:tc>
          <w:tcPr>
            <w:tcW w:w="455" w:type="dxa"/>
            <w:tcBorders/>
            <w:vAlign w:val="center"/>
          </w:tcPr>
          <w:p>
            <w:pPr>
              <w:pStyle w:val="TableContents"/>
              <w:bidi w:val="0"/>
              <w:spacing w:before="0" w:after="283"/>
              <w:jc w:val="start"/>
              <w:rPr/>
            </w:pPr>
            <w:r>
              <w:rPr/>
              <w:t xml:space="preserve">0. 3 </w:t>
            </w:r>
          </w:p>
        </w:tc>
        <w:tc>
          <w:tcPr>
            <w:tcW w:w="650" w:type="dxa"/>
            <w:tcBorders/>
            <w:vAlign w:val="center"/>
          </w:tcPr>
          <w:p>
            <w:pPr>
              <w:pStyle w:val="TableContents"/>
              <w:bidi w:val="0"/>
              <w:spacing w:before="0" w:after="283"/>
              <w:jc w:val="start"/>
              <w:rPr/>
            </w:pPr>
            <w:r>
              <w:rPr/>
              <w:t xml:space="preserve">4. 7 </w:t>
            </w:r>
          </w:p>
        </w:tc>
        <w:tc>
          <w:tcPr>
            <w:tcW w:w="860" w:type="dxa"/>
            <w:tcBorders/>
            <w:vAlign w:val="center"/>
          </w:tcPr>
          <w:p>
            <w:pPr>
              <w:pStyle w:val="TableContents"/>
              <w:bidi w:val="0"/>
              <w:spacing w:before="0" w:after="283"/>
              <w:jc w:val="start"/>
              <w:rPr/>
            </w:pPr>
            <w:r>
              <w:rPr/>
              <w:t xml:space="preserve">59 </w:t>
            </w:r>
          </w:p>
        </w:tc>
        <w:tc>
          <w:tcPr>
            <w:tcW w:w="710" w:type="dxa"/>
            <w:tcBorders/>
            <w:vAlign w:val="center"/>
          </w:tcPr>
          <w:p>
            <w:pPr>
              <w:pStyle w:val="TableContents"/>
              <w:bidi w:val="0"/>
              <w:spacing w:before="0" w:after="283"/>
              <w:jc w:val="start"/>
              <w:rPr/>
            </w:pPr>
            <w:r>
              <w:rPr/>
              <w:t xml:space="preserve">10. 9 </w:t>
            </w:r>
          </w:p>
        </w:tc>
        <w:tc>
          <w:tcPr>
            <w:tcW w:w="440" w:type="dxa"/>
            <w:tcBorders/>
            <w:vAlign w:val="center"/>
          </w:tcPr>
          <w:p>
            <w:pPr>
              <w:pStyle w:val="TableContents"/>
              <w:bidi w:val="0"/>
              <w:spacing w:before="0" w:after="283"/>
              <w:jc w:val="start"/>
              <w:rPr/>
            </w:pPr>
            <w:r>
              <w:rPr/>
              <w:t xml:space="preserve">31 </w:t>
            </w:r>
          </w:p>
        </w:tc>
        <w:tc>
          <w:tcPr>
            <w:tcW w:w="650" w:type="dxa"/>
            <w:tcBorders/>
            <w:vAlign w:val="center"/>
          </w:tcPr>
          <w:p>
            <w:pPr>
              <w:pStyle w:val="TableContents"/>
              <w:bidi w:val="0"/>
              <w:spacing w:before="0" w:after="283"/>
              <w:jc w:val="start"/>
              <w:rPr/>
            </w:pPr>
            <w:r>
              <w:rPr/>
              <w:t xml:space="preserve">1300-1887 </w:t>
            </w:r>
          </w:p>
        </w:tc>
        <w:tc>
          <w:tcPr>
            <w:tcW w:w="695" w:type="dxa"/>
            <w:tcBorders/>
            <w:vAlign w:val="center"/>
          </w:tcPr>
          <w:p>
            <w:pPr>
              <w:pStyle w:val="TableContents"/>
              <w:bidi w:val="0"/>
              <w:spacing w:before="0" w:after="283"/>
              <w:jc w:val="start"/>
              <w:rPr/>
            </w:pPr>
            <w:r>
              <w:rPr/>
              <w:t xml:space="preserve">4503-5359 </w:t>
            </w:r>
          </w:p>
        </w:tc>
      </w:tr>
      <w:tr>
        <w:trPr/>
        <w:tc>
          <w:tcPr>
            <w:tcW w:w="1190" w:type="dxa"/>
            <w:tcBorders/>
            <w:vAlign w:val="center"/>
          </w:tcPr>
          <w:p>
            <w:pPr>
              <w:pStyle w:val="TableContents"/>
              <w:bidi w:val="0"/>
              <w:spacing w:before="0" w:after="283"/>
              <w:jc w:val="start"/>
              <w:rPr/>
            </w:pPr>
            <w:r>
              <w:rPr/>
              <w:t xml:space="preserve">4. JJ Clusters (Slums) </w:t>
            </w:r>
          </w:p>
        </w:tc>
        <w:tc>
          <w:tcPr>
            <w:tcW w:w="560" w:type="dxa"/>
            <w:tcBorders/>
            <w:vAlign w:val="center"/>
          </w:tcPr>
          <w:p>
            <w:pPr>
              <w:pStyle w:val="TableContents"/>
              <w:bidi w:val="0"/>
              <w:spacing w:before="0" w:after="283"/>
              <w:jc w:val="start"/>
              <w:rPr/>
            </w:pPr>
            <w:r>
              <w:rPr/>
              <w:t xml:space="preserve">69. 4 </w:t>
            </w:r>
          </w:p>
        </w:tc>
        <w:tc>
          <w:tcPr>
            <w:tcW w:w="1160" w:type="dxa"/>
            <w:tcBorders/>
            <w:vAlign w:val="center"/>
          </w:tcPr>
          <w:p>
            <w:pPr>
              <w:pStyle w:val="TableContents"/>
              <w:bidi w:val="0"/>
              <w:spacing w:before="0" w:after="283"/>
              <w:jc w:val="start"/>
              <w:rPr/>
            </w:pPr>
            <w:r>
              <w:rPr/>
              <w:t xml:space="preserve">14. 1 </w:t>
            </w:r>
          </w:p>
        </w:tc>
        <w:tc>
          <w:tcPr>
            <w:tcW w:w="455" w:type="dxa"/>
            <w:tcBorders/>
            <w:vAlign w:val="center"/>
          </w:tcPr>
          <w:p>
            <w:pPr>
              <w:pStyle w:val="TableContents"/>
              <w:bidi w:val="0"/>
              <w:spacing w:before="0" w:after="283"/>
              <w:jc w:val="start"/>
              <w:rPr/>
            </w:pPr>
            <w:r>
              <w:rPr/>
              <w:t xml:space="preserve">15. 8 </w:t>
            </w:r>
          </w:p>
        </w:tc>
        <w:tc>
          <w:tcPr>
            <w:tcW w:w="650" w:type="dxa"/>
            <w:tcBorders/>
            <w:vAlign w:val="center"/>
          </w:tcPr>
          <w:p>
            <w:pPr>
              <w:pStyle w:val="TableContents"/>
              <w:bidi w:val="0"/>
              <w:spacing w:before="0" w:after="283"/>
              <w:jc w:val="start"/>
              <w:rPr/>
            </w:pPr>
            <w:r>
              <w:rPr/>
              <w:t xml:space="preserve">0. 7 </w:t>
            </w:r>
          </w:p>
        </w:tc>
        <w:tc>
          <w:tcPr>
            <w:tcW w:w="860" w:type="dxa"/>
            <w:tcBorders/>
            <w:vAlign w:val="center"/>
          </w:tcPr>
          <w:p>
            <w:pPr>
              <w:pStyle w:val="TableContents"/>
              <w:bidi w:val="0"/>
              <w:spacing w:before="0" w:after="283"/>
              <w:jc w:val="start"/>
              <w:rPr/>
            </w:pPr>
            <w:r>
              <w:rPr/>
              <w:t xml:space="preserve">63 </w:t>
            </w:r>
          </w:p>
        </w:tc>
        <w:tc>
          <w:tcPr>
            <w:tcW w:w="710" w:type="dxa"/>
            <w:tcBorders/>
            <w:vAlign w:val="center"/>
          </w:tcPr>
          <w:p>
            <w:pPr>
              <w:pStyle w:val="TableContents"/>
              <w:bidi w:val="0"/>
              <w:spacing w:before="0" w:after="283"/>
              <w:jc w:val="start"/>
              <w:rPr/>
            </w:pPr>
            <w:r>
              <w:rPr/>
              <w:t xml:space="preserve">15. 6 </w:t>
            </w:r>
          </w:p>
        </w:tc>
        <w:tc>
          <w:tcPr>
            <w:tcW w:w="440" w:type="dxa"/>
            <w:tcBorders/>
            <w:vAlign w:val="center"/>
          </w:tcPr>
          <w:p>
            <w:pPr>
              <w:pStyle w:val="TableContents"/>
              <w:bidi w:val="0"/>
              <w:spacing w:before="0" w:after="283"/>
              <w:jc w:val="start"/>
              <w:rPr/>
            </w:pPr>
            <w:r>
              <w:rPr/>
              <w:t xml:space="preserve">46 </w:t>
            </w:r>
          </w:p>
        </w:tc>
        <w:tc>
          <w:tcPr>
            <w:tcW w:w="650" w:type="dxa"/>
            <w:tcBorders/>
            <w:vAlign w:val="center"/>
          </w:tcPr>
          <w:p>
            <w:pPr>
              <w:pStyle w:val="TableContents"/>
              <w:bidi w:val="0"/>
              <w:spacing w:before="0" w:after="283"/>
              <w:jc w:val="start"/>
              <w:rPr/>
            </w:pPr>
            <w:r>
              <w:rPr/>
              <w:t xml:space="preserve">204-1548 </w:t>
            </w:r>
          </w:p>
        </w:tc>
        <w:tc>
          <w:tcPr>
            <w:tcW w:w="695" w:type="dxa"/>
            <w:tcBorders/>
            <w:vAlign w:val="center"/>
          </w:tcPr>
          <w:p>
            <w:pPr>
              <w:pStyle w:val="TableContents"/>
              <w:bidi w:val="0"/>
              <w:spacing w:before="0" w:after="283"/>
              <w:jc w:val="start"/>
              <w:rPr/>
            </w:pPr>
            <w:r>
              <w:rPr/>
              <w:t xml:space="preserve">1582-4912 </w:t>
            </w:r>
          </w:p>
        </w:tc>
      </w:tr>
      <w:tr>
        <w:trPr/>
        <w:tc>
          <w:tcPr>
            <w:tcW w:w="1190" w:type="dxa"/>
            <w:tcBorders/>
            <w:vAlign w:val="center"/>
          </w:tcPr>
          <w:p>
            <w:pPr>
              <w:pStyle w:val="TableContents"/>
              <w:bidi w:val="0"/>
              <w:spacing w:before="0" w:after="283"/>
              <w:jc w:val="start"/>
              <w:rPr/>
            </w:pPr>
            <w:r>
              <w:rPr/>
              <w:t xml:space="preserve">Vegetable markets </w:t>
            </w:r>
          </w:p>
        </w:tc>
        <w:tc>
          <w:tcPr>
            <w:tcW w:w="560" w:type="dxa"/>
            <w:tcBorders/>
            <w:vAlign w:val="center"/>
          </w:tcPr>
          <w:p>
            <w:pPr>
              <w:pStyle w:val="TableContents"/>
              <w:bidi w:val="0"/>
              <w:spacing w:before="0" w:after="283"/>
              <w:jc w:val="start"/>
              <w:rPr/>
            </w:pPr>
            <w:r>
              <w:rPr/>
              <w:t xml:space="preserve">97. 2 </w:t>
            </w:r>
          </w:p>
        </w:tc>
        <w:tc>
          <w:tcPr>
            <w:tcW w:w="1160" w:type="dxa"/>
            <w:tcBorders/>
            <w:vAlign w:val="center"/>
          </w:tcPr>
          <w:p>
            <w:pPr>
              <w:pStyle w:val="TableContents"/>
              <w:bidi w:val="0"/>
              <w:spacing w:before="0" w:after="283"/>
              <w:jc w:val="start"/>
              <w:rPr/>
            </w:pPr>
            <w:r>
              <w:rPr/>
              <w:t xml:space="preserve">2. 3 </w:t>
            </w:r>
          </w:p>
        </w:tc>
        <w:tc>
          <w:tcPr>
            <w:tcW w:w="455" w:type="dxa"/>
            <w:tcBorders/>
            <w:vAlign w:val="center"/>
          </w:tcPr>
          <w:p>
            <w:pPr>
              <w:pStyle w:val="TableContents"/>
              <w:bidi w:val="0"/>
              <w:spacing w:before="0" w:after="283"/>
              <w:jc w:val="start"/>
              <w:rPr/>
            </w:pPr>
            <w:r>
              <w:rPr/>
              <w:t xml:space="preserve">0. 5 </w:t>
            </w:r>
          </w:p>
        </w:tc>
        <w:tc>
          <w:tcPr>
            <w:tcW w:w="650" w:type="dxa"/>
            <w:tcBorders/>
            <w:vAlign w:val="center"/>
          </w:tcPr>
          <w:p>
            <w:pPr>
              <w:pStyle w:val="TableContents"/>
              <w:bidi w:val="0"/>
              <w:spacing w:before="0" w:after="283"/>
              <w:jc w:val="start"/>
              <w:rPr/>
            </w:pPr>
            <w:r>
              <w:rPr/>
              <w:t xml:space="preserve">- </w:t>
            </w:r>
          </w:p>
        </w:tc>
        <w:tc>
          <w:tcPr>
            <w:tcW w:w="860" w:type="dxa"/>
            <w:tcBorders/>
            <w:vAlign w:val="center"/>
          </w:tcPr>
          <w:p>
            <w:pPr>
              <w:pStyle w:val="TableContents"/>
              <w:bidi w:val="0"/>
              <w:spacing w:before="0" w:after="283"/>
              <w:jc w:val="start"/>
              <w:rPr/>
            </w:pPr>
            <w:r>
              <w:rPr/>
              <w:t xml:space="preserve">76 </w:t>
            </w:r>
          </w:p>
        </w:tc>
        <w:tc>
          <w:tcPr>
            <w:tcW w:w="710" w:type="dxa"/>
            <w:tcBorders/>
            <w:vAlign w:val="center"/>
          </w:tcPr>
          <w:p>
            <w:pPr>
              <w:pStyle w:val="TableContents"/>
              <w:bidi w:val="0"/>
              <w:spacing w:before="0" w:after="283"/>
              <w:jc w:val="start"/>
              <w:rPr/>
            </w:pPr>
            <w:r>
              <w:rPr/>
              <w:t xml:space="preserve">3. 3 </w:t>
            </w:r>
          </w:p>
        </w:tc>
        <w:tc>
          <w:tcPr>
            <w:tcW w:w="440" w:type="dxa"/>
            <w:tcBorders/>
            <w:vAlign w:val="center"/>
          </w:tcPr>
          <w:p>
            <w:pPr>
              <w:pStyle w:val="TableContents"/>
              <w:bidi w:val="0"/>
              <w:spacing w:before="0" w:after="283"/>
              <w:jc w:val="start"/>
              <w:rPr/>
            </w:pPr>
            <w:r>
              <w:rPr/>
              <w:t xml:space="preserve">16 </w:t>
            </w:r>
          </w:p>
        </w:tc>
        <w:tc>
          <w:tcPr>
            <w:tcW w:w="650" w:type="dxa"/>
            <w:tcBorders/>
            <w:vAlign w:val="center"/>
          </w:tcPr>
          <w:p>
            <w:pPr>
              <w:pStyle w:val="TableContents"/>
              <w:bidi w:val="0"/>
              <w:spacing w:before="0" w:after="283"/>
              <w:jc w:val="start"/>
              <w:rPr/>
            </w:pPr>
            <w:r>
              <w:rPr/>
              <w:t xml:space="preserve">0-1309 </w:t>
            </w:r>
          </w:p>
        </w:tc>
        <w:tc>
          <w:tcPr>
            <w:tcW w:w="695" w:type="dxa"/>
            <w:tcBorders/>
            <w:vAlign w:val="center"/>
          </w:tcPr>
          <w:p>
            <w:pPr>
              <w:pStyle w:val="TableContents"/>
              <w:bidi w:val="0"/>
              <w:spacing w:before="0" w:after="283"/>
              <w:jc w:val="start"/>
              <w:rPr/>
            </w:pPr>
            <w:r>
              <w:rPr/>
              <w:t xml:space="preserve">3083-4442 </w:t>
            </w:r>
          </w:p>
        </w:tc>
      </w:tr>
      <w:tr>
        <w:trPr/>
        <w:tc>
          <w:tcPr>
            <w:tcW w:w="1190" w:type="dxa"/>
            <w:tcBorders/>
            <w:vAlign w:val="center"/>
          </w:tcPr>
          <w:p>
            <w:pPr>
              <w:pStyle w:val="TableContents"/>
              <w:bidi w:val="0"/>
              <w:spacing w:before="0" w:after="283"/>
              <w:jc w:val="start"/>
              <w:rPr/>
            </w:pPr>
            <w:r>
              <w:rPr/>
              <w:t xml:space="preserve">Institutional areas </w:t>
            </w:r>
          </w:p>
        </w:tc>
        <w:tc>
          <w:tcPr>
            <w:tcW w:w="560" w:type="dxa"/>
            <w:tcBorders/>
            <w:vAlign w:val="center"/>
          </w:tcPr>
          <w:p>
            <w:pPr>
              <w:pStyle w:val="TableContents"/>
              <w:bidi w:val="0"/>
              <w:spacing w:before="0" w:after="283"/>
              <w:jc w:val="start"/>
              <w:rPr/>
            </w:pPr>
            <w:r>
              <w:rPr/>
              <w:t xml:space="preserve">59. 7 </w:t>
            </w:r>
          </w:p>
        </w:tc>
        <w:tc>
          <w:tcPr>
            <w:tcW w:w="1160" w:type="dxa"/>
            <w:tcBorders/>
            <w:vAlign w:val="center"/>
          </w:tcPr>
          <w:p>
            <w:pPr>
              <w:pStyle w:val="TableContents"/>
              <w:bidi w:val="0"/>
              <w:spacing w:before="0" w:after="283"/>
              <w:jc w:val="start"/>
              <w:rPr/>
            </w:pPr>
            <w:r>
              <w:rPr/>
              <w:t xml:space="preserve">33. 8 </w:t>
            </w:r>
          </w:p>
        </w:tc>
        <w:tc>
          <w:tcPr>
            <w:tcW w:w="455" w:type="dxa"/>
            <w:tcBorders/>
            <w:vAlign w:val="center"/>
          </w:tcPr>
          <w:p>
            <w:pPr>
              <w:pStyle w:val="TableContents"/>
              <w:bidi w:val="0"/>
              <w:spacing w:before="0" w:after="283"/>
              <w:jc w:val="start"/>
              <w:rPr/>
            </w:pPr>
            <w:r>
              <w:rPr/>
              <w:t xml:space="preserve">4 </w:t>
            </w:r>
          </w:p>
        </w:tc>
        <w:tc>
          <w:tcPr>
            <w:tcW w:w="650" w:type="dxa"/>
            <w:tcBorders/>
            <w:vAlign w:val="center"/>
          </w:tcPr>
          <w:p>
            <w:pPr>
              <w:pStyle w:val="TableContents"/>
              <w:bidi w:val="0"/>
              <w:spacing w:before="0" w:after="283"/>
              <w:jc w:val="start"/>
              <w:rPr/>
            </w:pPr>
            <w:r>
              <w:rPr/>
              <w:t xml:space="preserve">2. 5 </w:t>
            </w:r>
          </w:p>
        </w:tc>
        <w:tc>
          <w:tcPr>
            <w:tcW w:w="860" w:type="dxa"/>
            <w:tcBorders/>
            <w:vAlign w:val="center"/>
          </w:tcPr>
          <w:p>
            <w:pPr>
              <w:pStyle w:val="TableContents"/>
              <w:bidi w:val="0"/>
              <w:spacing w:before="0" w:after="283"/>
              <w:jc w:val="start"/>
              <w:rPr/>
            </w:pPr>
            <w:r>
              <w:rPr/>
              <w:t xml:space="preserve">50 </w:t>
            </w:r>
          </w:p>
        </w:tc>
        <w:tc>
          <w:tcPr>
            <w:tcW w:w="710" w:type="dxa"/>
            <w:tcBorders/>
            <w:vAlign w:val="center"/>
          </w:tcPr>
          <w:p>
            <w:pPr>
              <w:pStyle w:val="TableContents"/>
              <w:bidi w:val="0"/>
              <w:spacing w:before="0" w:after="283"/>
              <w:jc w:val="start"/>
              <w:rPr/>
            </w:pPr>
            <w:r>
              <w:rPr/>
              <w:t xml:space="preserve">6. 7 </w:t>
            </w:r>
          </w:p>
        </w:tc>
        <w:tc>
          <w:tcPr>
            <w:tcW w:w="440" w:type="dxa"/>
            <w:tcBorders/>
            <w:vAlign w:val="center"/>
          </w:tcPr>
          <w:p>
            <w:pPr>
              <w:pStyle w:val="TableContents"/>
              <w:bidi w:val="0"/>
              <w:spacing w:before="0" w:after="283"/>
              <w:jc w:val="start"/>
              <w:rPr/>
            </w:pPr>
            <w:r>
              <w:rPr/>
              <w:t xml:space="preserve">35 </w:t>
            </w:r>
          </w:p>
        </w:tc>
        <w:tc>
          <w:tcPr>
            <w:tcW w:w="650" w:type="dxa"/>
            <w:tcBorders/>
            <w:vAlign w:val="center"/>
          </w:tcPr>
          <w:p>
            <w:pPr>
              <w:pStyle w:val="TableContents"/>
              <w:bidi w:val="0"/>
              <w:spacing w:before="0" w:after="283"/>
              <w:jc w:val="start"/>
              <w:rPr/>
            </w:pPr>
            <w:r>
              <w:rPr/>
              <w:t xml:space="preserve">129-3778 </w:t>
            </w:r>
          </w:p>
        </w:tc>
        <w:tc>
          <w:tcPr>
            <w:tcW w:w="695" w:type="dxa"/>
            <w:tcBorders/>
            <w:vAlign w:val="center"/>
          </w:tcPr>
          <w:p>
            <w:pPr>
              <w:pStyle w:val="TableContents"/>
              <w:bidi w:val="0"/>
              <w:spacing w:before="0" w:after="283"/>
              <w:jc w:val="start"/>
              <w:rPr/>
            </w:pPr>
            <w:r>
              <w:rPr/>
              <w:t xml:space="preserve">2642-5459 </w:t>
            </w:r>
          </w:p>
        </w:tc>
      </w:tr>
      <w:tr>
        <w:trPr/>
        <w:tc>
          <w:tcPr>
            <w:tcW w:w="1190" w:type="dxa"/>
            <w:tcBorders/>
            <w:vAlign w:val="center"/>
          </w:tcPr>
          <w:p>
            <w:pPr>
              <w:pStyle w:val="TableContents"/>
              <w:bidi w:val="0"/>
              <w:spacing w:before="0" w:after="283"/>
              <w:jc w:val="start"/>
              <w:rPr/>
            </w:pPr>
            <w:r>
              <w:rPr/>
              <w:t xml:space="preserve">Streets </w:t>
            </w:r>
          </w:p>
        </w:tc>
        <w:tc>
          <w:tcPr>
            <w:tcW w:w="560" w:type="dxa"/>
            <w:tcBorders/>
            <w:vAlign w:val="center"/>
          </w:tcPr>
          <w:p>
            <w:pPr>
              <w:pStyle w:val="TableContents"/>
              <w:bidi w:val="0"/>
              <w:spacing w:before="0" w:after="283"/>
              <w:jc w:val="start"/>
              <w:rPr/>
            </w:pPr>
            <w:r>
              <w:rPr/>
              <w:t xml:space="preserve">28. 4 </w:t>
            </w:r>
          </w:p>
        </w:tc>
        <w:tc>
          <w:tcPr>
            <w:tcW w:w="1160" w:type="dxa"/>
            <w:tcBorders/>
            <w:vAlign w:val="center"/>
          </w:tcPr>
          <w:p>
            <w:pPr>
              <w:pStyle w:val="TableContents"/>
              <w:bidi w:val="0"/>
              <w:spacing w:before="0" w:after="283"/>
              <w:jc w:val="start"/>
              <w:rPr/>
            </w:pPr>
            <w:r>
              <w:rPr/>
              <w:t xml:space="preserve">12 </w:t>
            </w:r>
          </w:p>
        </w:tc>
        <w:tc>
          <w:tcPr>
            <w:tcW w:w="455" w:type="dxa"/>
            <w:tcBorders/>
            <w:vAlign w:val="center"/>
          </w:tcPr>
          <w:p>
            <w:pPr>
              <w:pStyle w:val="TableContents"/>
              <w:bidi w:val="0"/>
              <w:spacing w:before="0" w:after="283"/>
              <w:jc w:val="start"/>
              <w:rPr/>
            </w:pPr>
            <w:r>
              <w:rPr/>
              <w:t xml:space="preserve">56. 1 </w:t>
            </w:r>
          </w:p>
        </w:tc>
        <w:tc>
          <w:tcPr>
            <w:tcW w:w="650" w:type="dxa"/>
            <w:tcBorders/>
            <w:vAlign w:val="center"/>
          </w:tcPr>
          <w:p>
            <w:pPr>
              <w:pStyle w:val="TableContents"/>
              <w:bidi w:val="0"/>
              <w:spacing w:before="0" w:after="283"/>
              <w:jc w:val="start"/>
              <w:rPr/>
            </w:pPr>
            <w:r>
              <w:rPr/>
              <w:t xml:space="preserve">3. 5 </w:t>
            </w:r>
          </w:p>
        </w:tc>
        <w:tc>
          <w:tcPr>
            <w:tcW w:w="860" w:type="dxa"/>
            <w:tcBorders/>
            <w:vAlign w:val="center"/>
          </w:tcPr>
          <w:p>
            <w:pPr>
              <w:pStyle w:val="TableContents"/>
              <w:bidi w:val="0"/>
              <w:spacing w:before="0" w:after="283"/>
              <w:jc w:val="start"/>
              <w:rPr/>
            </w:pPr>
            <w:r>
              <w:rPr/>
              <w:t xml:space="preserve">19 </w:t>
            </w:r>
          </w:p>
        </w:tc>
        <w:tc>
          <w:tcPr>
            <w:tcW w:w="710" w:type="dxa"/>
            <w:tcBorders/>
            <w:vAlign w:val="center"/>
          </w:tcPr>
          <w:p>
            <w:pPr>
              <w:pStyle w:val="TableContents"/>
              <w:bidi w:val="0"/>
              <w:spacing w:before="0" w:after="283"/>
              <w:jc w:val="start"/>
              <w:rPr/>
            </w:pPr>
            <w:r>
              <w:rPr/>
              <w:t xml:space="preserve">56. 7 </w:t>
            </w:r>
          </w:p>
        </w:tc>
        <w:tc>
          <w:tcPr>
            <w:tcW w:w="440" w:type="dxa"/>
            <w:tcBorders/>
            <w:vAlign w:val="center"/>
          </w:tcPr>
          <w:p>
            <w:pPr>
              <w:pStyle w:val="TableContents"/>
              <w:bidi w:val="0"/>
              <w:spacing w:before="0" w:after="283"/>
              <w:jc w:val="start"/>
              <w:rPr/>
            </w:pPr>
            <w:r>
              <w:rPr/>
              <w:t xml:space="preserve">51 </w:t>
            </w:r>
          </w:p>
        </w:tc>
        <w:tc>
          <w:tcPr>
            <w:tcW w:w="650" w:type="dxa"/>
            <w:tcBorders/>
            <w:vAlign w:val="center"/>
          </w:tcPr>
          <w:p>
            <w:pPr>
              <w:pStyle w:val="TableContents"/>
              <w:bidi w:val="0"/>
              <w:spacing w:before="0" w:after="283"/>
              <w:jc w:val="start"/>
              <w:rPr/>
            </w:pPr>
            <w:r>
              <w:rPr/>
              <w:t xml:space="preserve">1007-2041 </w:t>
            </w:r>
          </w:p>
        </w:tc>
        <w:tc>
          <w:tcPr>
            <w:tcW w:w="695" w:type="dxa"/>
            <w:tcBorders/>
            <w:vAlign w:val="center"/>
          </w:tcPr>
          <w:p>
            <w:pPr>
              <w:pStyle w:val="TableContents"/>
              <w:bidi w:val="0"/>
              <w:spacing w:before="0" w:after="283"/>
              <w:jc w:val="start"/>
              <w:rPr/>
            </w:pPr>
            <w:r>
              <w:rPr/>
              <w:t xml:space="preserve">1188-3289 </w:t>
            </w:r>
          </w:p>
        </w:tc>
      </w:tr>
      <w:tr>
        <w:trPr/>
        <w:tc>
          <w:tcPr>
            <w:tcW w:w="1190" w:type="dxa"/>
            <w:tcBorders/>
            <w:vAlign w:val="center"/>
          </w:tcPr>
          <w:p>
            <w:pPr>
              <w:pStyle w:val="TableContents"/>
              <w:bidi w:val="0"/>
              <w:spacing w:before="0" w:after="283"/>
              <w:jc w:val="start"/>
              <w:rPr/>
            </w:pPr>
            <w:r>
              <w:rPr/>
              <w:t xml:space="preserve">Commercial areas </w:t>
            </w:r>
          </w:p>
        </w:tc>
        <w:tc>
          <w:tcPr>
            <w:tcW w:w="560" w:type="dxa"/>
            <w:tcBorders/>
            <w:vAlign w:val="center"/>
          </w:tcPr>
          <w:p>
            <w:pPr>
              <w:pStyle w:val="TableContents"/>
              <w:bidi w:val="0"/>
              <w:spacing w:before="0" w:after="283"/>
              <w:jc w:val="start"/>
              <w:rPr/>
            </w:pPr>
            <w:r>
              <w:rPr/>
              <w:t xml:space="preserve">15. 6 </w:t>
            </w:r>
          </w:p>
        </w:tc>
        <w:tc>
          <w:tcPr>
            <w:tcW w:w="1160" w:type="dxa"/>
            <w:tcBorders/>
            <w:vAlign w:val="center"/>
          </w:tcPr>
          <w:p>
            <w:pPr>
              <w:pStyle w:val="TableContents"/>
              <w:bidi w:val="0"/>
              <w:spacing w:before="0" w:after="283"/>
              <w:jc w:val="start"/>
              <w:rPr/>
            </w:pPr>
            <w:r>
              <w:rPr/>
              <w:t xml:space="preserve">68 </w:t>
            </w:r>
          </w:p>
        </w:tc>
        <w:tc>
          <w:tcPr>
            <w:tcW w:w="455" w:type="dxa"/>
            <w:tcBorders/>
            <w:vAlign w:val="center"/>
          </w:tcPr>
          <w:p>
            <w:pPr>
              <w:pStyle w:val="TableContents"/>
              <w:bidi w:val="0"/>
              <w:spacing w:before="0" w:after="283"/>
              <w:jc w:val="start"/>
              <w:rPr/>
            </w:pPr>
            <w:r>
              <w:rPr/>
              <w:t xml:space="preserve">- </w:t>
            </w:r>
          </w:p>
        </w:tc>
        <w:tc>
          <w:tcPr>
            <w:tcW w:w="650" w:type="dxa"/>
            <w:tcBorders/>
            <w:vAlign w:val="center"/>
          </w:tcPr>
          <w:p>
            <w:pPr>
              <w:pStyle w:val="TableContents"/>
              <w:bidi w:val="0"/>
              <w:spacing w:before="0" w:after="283"/>
              <w:jc w:val="start"/>
              <w:rPr/>
            </w:pPr>
            <w:r>
              <w:rPr/>
              <w:t xml:space="preserve">16. 4 </w:t>
            </w:r>
          </w:p>
        </w:tc>
        <w:tc>
          <w:tcPr>
            <w:tcW w:w="860" w:type="dxa"/>
            <w:tcBorders/>
            <w:vAlign w:val="center"/>
          </w:tcPr>
          <w:p>
            <w:pPr>
              <w:pStyle w:val="TableContents"/>
              <w:bidi w:val="0"/>
              <w:spacing w:before="0" w:after="283"/>
              <w:jc w:val="start"/>
              <w:rPr/>
            </w:pPr>
            <w:r>
              <w:rPr/>
              <w:t xml:space="preserve">18 </w:t>
            </w:r>
          </w:p>
        </w:tc>
        <w:tc>
          <w:tcPr>
            <w:tcW w:w="710" w:type="dxa"/>
            <w:tcBorders/>
            <w:vAlign w:val="center"/>
          </w:tcPr>
          <w:p>
            <w:pPr>
              <w:pStyle w:val="TableContents"/>
              <w:bidi w:val="0"/>
              <w:spacing w:before="0" w:after="283"/>
              <w:jc w:val="start"/>
              <w:rPr/>
            </w:pPr>
            <w:r>
              <w:rPr/>
              <w:t xml:space="preserve">8. 8 </w:t>
            </w:r>
          </w:p>
        </w:tc>
        <w:tc>
          <w:tcPr>
            <w:tcW w:w="440" w:type="dxa"/>
            <w:tcBorders/>
            <w:vAlign w:val="center"/>
          </w:tcPr>
          <w:p>
            <w:pPr>
              <w:pStyle w:val="TableContents"/>
              <w:bidi w:val="0"/>
              <w:spacing w:before="0" w:after="283"/>
              <w:jc w:val="start"/>
              <w:rPr/>
            </w:pPr>
            <w:r>
              <w:rPr/>
              <w:t xml:space="preserve">158 </w:t>
            </w:r>
          </w:p>
        </w:tc>
        <w:tc>
          <w:tcPr>
            <w:tcW w:w="650" w:type="dxa"/>
            <w:tcBorders/>
            <w:vAlign w:val="center"/>
          </w:tcPr>
          <w:p>
            <w:pPr>
              <w:pStyle w:val="TableContents"/>
              <w:bidi w:val="0"/>
              <w:spacing w:before="0" w:after="283"/>
              <w:jc w:val="start"/>
              <w:rPr/>
            </w:pPr>
            <w:r>
              <w:rPr/>
              <w:t xml:space="preserve">1815-4593 </w:t>
            </w:r>
          </w:p>
        </w:tc>
        <w:tc>
          <w:tcPr>
            <w:tcW w:w="695" w:type="dxa"/>
            <w:tcBorders/>
            <w:vAlign w:val="center"/>
          </w:tcPr>
          <w:p>
            <w:pPr>
              <w:pStyle w:val="TableContents"/>
              <w:bidi w:val="0"/>
              <w:spacing w:before="0" w:after="283"/>
              <w:jc w:val="start"/>
              <w:rPr/>
            </w:pPr>
            <w:r>
              <w:rPr/>
              <w:t xml:space="preserve">3373-6185 </w:t>
            </w:r>
          </w:p>
        </w:tc>
      </w:tr>
      <w:tr>
        <w:trPr/>
        <w:tc>
          <w:tcPr>
            <w:tcW w:w="1190" w:type="dxa"/>
            <w:tcBorders/>
            <w:vAlign w:val="center"/>
          </w:tcPr>
          <w:p>
            <w:pPr>
              <w:pStyle w:val="TableContents"/>
              <w:bidi w:val="0"/>
              <w:spacing w:before="0" w:after="283"/>
              <w:jc w:val="start"/>
              <w:rPr/>
            </w:pPr>
            <w:r>
              <w:rPr/>
              <w:t xml:space="preserve">Landfills </w:t>
            </w:r>
          </w:p>
        </w:tc>
        <w:tc>
          <w:tcPr>
            <w:tcW w:w="560" w:type="dxa"/>
            <w:tcBorders/>
            <w:vAlign w:val="center"/>
          </w:tcPr>
          <w:p>
            <w:pPr>
              <w:pStyle w:val="TableContents"/>
              <w:bidi w:val="0"/>
              <w:spacing w:before="0" w:after="283"/>
              <w:jc w:val="start"/>
              <w:rPr/>
            </w:pPr>
            <w:r>
              <w:rPr/>
              <w:t xml:space="preserve">73. 7 </w:t>
            </w:r>
          </w:p>
        </w:tc>
        <w:tc>
          <w:tcPr>
            <w:tcW w:w="1160" w:type="dxa"/>
            <w:tcBorders/>
            <w:vAlign w:val="center"/>
          </w:tcPr>
          <w:p>
            <w:pPr>
              <w:pStyle w:val="TableContents"/>
              <w:bidi w:val="0"/>
              <w:spacing w:before="0" w:after="283"/>
              <w:jc w:val="start"/>
              <w:rPr/>
            </w:pPr>
            <w:r>
              <w:rPr/>
              <w:t xml:space="preserve">9. 2 </w:t>
            </w:r>
          </w:p>
        </w:tc>
        <w:tc>
          <w:tcPr>
            <w:tcW w:w="455" w:type="dxa"/>
            <w:tcBorders/>
            <w:vAlign w:val="center"/>
          </w:tcPr>
          <w:p>
            <w:pPr>
              <w:pStyle w:val="TableContents"/>
              <w:bidi w:val="0"/>
              <w:spacing w:before="0" w:after="283"/>
              <w:jc w:val="start"/>
              <w:rPr/>
            </w:pPr>
            <w:r>
              <w:rPr/>
              <w:t xml:space="preserve">10. 8 </w:t>
            </w:r>
          </w:p>
        </w:tc>
        <w:tc>
          <w:tcPr>
            <w:tcW w:w="650" w:type="dxa"/>
            <w:tcBorders/>
            <w:vAlign w:val="center"/>
          </w:tcPr>
          <w:p>
            <w:pPr>
              <w:pStyle w:val="TableContents"/>
              <w:bidi w:val="0"/>
              <w:spacing w:before="0" w:after="283"/>
              <w:jc w:val="start"/>
              <w:rPr/>
            </w:pPr>
            <w:r>
              <w:rPr/>
              <w:t xml:space="preserve">6. 3 </w:t>
            </w:r>
          </w:p>
        </w:tc>
        <w:tc>
          <w:tcPr>
            <w:tcW w:w="860" w:type="dxa"/>
            <w:tcBorders/>
            <w:vAlign w:val="center"/>
          </w:tcPr>
          <w:p>
            <w:pPr>
              <w:pStyle w:val="TableContents"/>
              <w:bidi w:val="0"/>
              <w:spacing w:before="0" w:after="283"/>
              <w:jc w:val="start"/>
              <w:rPr/>
            </w:pPr>
            <w:r>
              <w:rPr/>
              <w:t xml:space="preserve">47 </w:t>
            </w:r>
          </w:p>
        </w:tc>
        <w:tc>
          <w:tcPr>
            <w:tcW w:w="710" w:type="dxa"/>
            <w:tcBorders/>
            <w:vAlign w:val="center"/>
          </w:tcPr>
          <w:p>
            <w:pPr>
              <w:pStyle w:val="TableContents"/>
              <w:bidi w:val="0"/>
              <w:spacing w:before="0" w:after="283"/>
              <w:jc w:val="start"/>
              <w:rPr/>
            </w:pPr>
            <w:r>
              <w:rPr/>
              <w:t xml:space="preserve">15. 3 </w:t>
            </w:r>
          </w:p>
        </w:tc>
        <w:tc>
          <w:tcPr>
            <w:tcW w:w="440" w:type="dxa"/>
            <w:tcBorders/>
            <w:vAlign w:val="center"/>
          </w:tcPr>
          <w:p>
            <w:pPr>
              <w:pStyle w:val="TableContents"/>
              <w:bidi w:val="0"/>
              <w:spacing w:before="0" w:after="283"/>
              <w:jc w:val="start"/>
              <w:rPr/>
            </w:pPr>
            <w:r>
              <w:rPr/>
              <w:t xml:space="preserve">38 </w:t>
            </w:r>
          </w:p>
        </w:tc>
        <w:tc>
          <w:tcPr>
            <w:tcW w:w="650" w:type="dxa"/>
            <w:tcBorders/>
            <w:vAlign w:val="center"/>
          </w:tcPr>
          <w:p>
            <w:pPr>
              <w:pStyle w:val="TableContents"/>
              <w:bidi w:val="0"/>
              <w:spacing w:before="0" w:after="283"/>
              <w:jc w:val="start"/>
              <w:rPr/>
            </w:pPr>
            <w:r>
              <w:rPr/>
              <w:t xml:space="preserve">191-4495 </w:t>
            </w:r>
          </w:p>
        </w:tc>
        <w:tc>
          <w:tcPr>
            <w:tcW w:w="695" w:type="dxa"/>
            <w:tcBorders/>
            <w:vAlign w:val="center"/>
          </w:tcPr>
          <w:p>
            <w:pPr>
              <w:pStyle w:val="TableContents"/>
              <w:bidi w:val="0"/>
              <w:spacing w:before="0" w:after="283"/>
              <w:jc w:val="start"/>
              <w:rPr/>
            </w:pPr>
            <w:r>
              <w:rPr/>
              <w:t xml:space="preserve">2042-5315 </w:t>
            </w:r>
          </w:p>
        </w:tc>
      </w:tr>
    </w:tbl>
    <w:p>
      <w:pPr>
        <w:pStyle w:val="TextBody"/>
        <w:bidi w:val="0"/>
        <w:spacing w:before="0" w:after="283"/>
        <w:jc w:val="start"/>
        <w:rPr/>
      </w:pPr>
      <w:r>
        <w:rPr/>
        <w:t xml:space="preserve">Source :- (MCD, 2004) </w:t>
      </w:r>
    </w:p>
    <w:p>
      <w:pPr>
        <w:pStyle w:val="Heading3"/>
        <w:bidi w:val="0"/>
        <w:jc w:val="start"/>
        <w:rPr/>
      </w:pPr>
      <w:r>
        <w:rPr/>
        <w:t xml:space="preserve">RELEVANT REGULATIONS FOR MUNICIPAL SOLID WASTE MANAGEMENT IN INDIA </w:t>
      </w:r>
    </w:p>
    <w:p>
      <w:pPr>
        <w:pStyle w:val="TextBody"/>
        <w:bidi w:val="0"/>
        <w:spacing w:before="0" w:after="283"/>
        <w:jc w:val="start"/>
        <w:rPr/>
      </w:pPr>
      <w:r>
        <w:rPr/>
        <w:t xml:space="preserve">The major policies and legislative frameworks for the municipal solid waste management in Delhi are </w:t>
      </w:r>
    </w:p>
    <w:p>
      <w:pPr>
        <w:pStyle w:val="TextBody"/>
        <w:numPr>
          <w:ilvl w:val="0"/>
          <w:numId w:val="1"/>
        </w:numPr>
        <w:tabs>
          <w:tab w:val="clear" w:pos="1134"/>
          <w:tab w:val="left" w:pos="709" w:leader="none"/>
        </w:tabs>
        <w:bidi w:val="0"/>
        <w:spacing w:before="0" w:after="0"/>
        <w:ind w:start="709" w:hanging="283"/>
        <w:jc w:val="start"/>
        <w:rPr/>
      </w:pPr>
      <w:r>
        <w:rPr/>
        <w:t xml:space="preserve">Municipal Solid Waste (Management and Handling) Rules, 2000: according to this policy there is a set process for the collection, sorting, storage, transportation and disposal of the MSW. </w:t>
      </w:r>
    </w:p>
    <w:p>
      <w:pPr>
        <w:pStyle w:val="TextBody"/>
        <w:numPr>
          <w:ilvl w:val="0"/>
          <w:numId w:val="1"/>
        </w:numPr>
        <w:tabs>
          <w:tab w:val="clear" w:pos="1134"/>
          <w:tab w:val="left" w:pos="709" w:leader="none"/>
        </w:tabs>
        <w:bidi w:val="0"/>
        <w:spacing w:before="0" w:after="0"/>
        <w:ind w:start="709" w:hanging="283"/>
        <w:jc w:val="start"/>
        <w:rPr/>
      </w:pPr>
      <w:r>
        <w:rPr/>
        <w:t xml:space="preserve">The Bio-Medical Waste (Management and Handling) Rules, 1998 and Amendment Rules, 2003:- bio-medical waste should be treated according to the standards of schedule v. </w:t>
      </w:r>
    </w:p>
    <w:p>
      <w:pPr>
        <w:pStyle w:val="TextBody"/>
        <w:numPr>
          <w:ilvl w:val="0"/>
          <w:numId w:val="1"/>
        </w:numPr>
        <w:tabs>
          <w:tab w:val="clear" w:pos="1134"/>
          <w:tab w:val="left" w:pos="709" w:leader="none"/>
        </w:tabs>
        <w:bidi w:val="0"/>
        <w:spacing w:before="0" w:after="0"/>
        <w:ind w:start="709" w:hanging="283"/>
        <w:jc w:val="start"/>
        <w:rPr/>
      </w:pPr>
      <w:r>
        <w:rPr/>
        <w:t xml:space="preserve">The Delhi plastic bag (Manufacture, Sales and Usage) And Non-Biodegradable Garbage (Control) Act, 2000: according to this plastic bags should be recycled and non-degradable plastic bags should not be dumped in public drains. </w:t>
      </w:r>
    </w:p>
    <w:p>
      <w:pPr>
        <w:pStyle w:val="TextBody"/>
        <w:numPr>
          <w:ilvl w:val="0"/>
          <w:numId w:val="1"/>
        </w:numPr>
        <w:tabs>
          <w:tab w:val="clear" w:pos="1134"/>
          <w:tab w:val="left" w:pos="709" w:leader="none"/>
        </w:tabs>
        <w:bidi w:val="0"/>
        <w:ind w:start="709" w:hanging="283"/>
        <w:jc w:val="start"/>
        <w:rPr/>
      </w:pPr>
      <w:r>
        <w:rPr/>
        <w:t xml:space="preserve">Hazardous Wastes (Management and Handling) Rules, 1989 and Amendment Rules, 2000 and 2003:-there are limitations for the import and export of hazardous wastes and there should be proper handling and management of hazardous waste. (Ministry of Environment and Forests, 2000) </w:t>
      </w:r>
    </w:p>
    <w:p>
      <w:pPr>
        <w:pStyle w:val="Heading3"/>
        <w:bidi w:val="0"/>
        <w:jc w:val="start"/>
        <w:rPr/>
      </w:pPr>
      <w:r>
        <w:rPr/>
        <w:t xml:space="preserve">MUNICIPAL SOLID WASTE MANAGENENT IN DELHI </w:t>
      </w:r>
    </w:p>
    <w:p>
      <w:pPr>
        <w:pStyle w:val="Heading3"/>
        <w:bidi w:val="0"/>
        <w:jc w:val="start"/>
        <w:rPr/>
      </w:pPr>
      <w:r>
        <w:rPr/>
        <w:t xml:space="preserve">Primary collection and storage of MSW in Delhi </w:t>
      </w:r>
    </w:p>
    <w:p>
      <w:pPr>
        <w:pStyle w:val="TextBody"/>
        <w:bidi w:val="0"/>
        <w:spacing w:before="0" w:after="283"/>
        <w:jc w:val="start"/>
        <w:rPr/>
      </w:pPr>
      <w:r>
        <w:rPr/>
        <w:t xml:space="preserve">According to the Delhi municipal corporation act 1957 the owners, tenants or the person who is occupying the residence, commercial or industrial area is responsible for the disposal of the MSW at a particular area provided by the municipal corporation. But this rule was changed in 2000 which stated that the collection of MSW would be from house to house because of this rule the municipality cooperation faced a lot of problem due to the rise in population as well as residential houses so doth the systems are being applied to collect MSW. The municipal cooperation of Delhi is getting awareness programs to help the citizens understand the need of segregating the municipal solid waste by placing two separate bins one for recycling materials and the other non-recycling materials. By doing this the municipality is reducing the work load and they can dispose of the material in an easy way without any fuss. The municipal authority has a schedule for the collection of the waste example a particular area will have a particular day for the collection of MSW. </w:t>
      </w:r>
    </w:p>
    <w:p>
      <w:pPr>
        <w:pStyle w:val="TextBody"/>
        <w:bidi w:val="0"/>
        <w:spacing w:before="0" w:after="283"/>
        <w:jc w:val="start"/>
        <w:rPr/>
      </w:pPr>
      <w:r>
        <w:rPr/>
        <w:t xml:space="preserve">The Delhi municipal authority provides a primary storage facilities like dustbins, metal containers that have different capacities ranging from 1m3 , 4m3, 10m3 to 12-15 tonnes these containers are placed in locations that are easily accusable to people. The size of the containers that are place at a primary storage location depends on the amount of MSW being produced by the area and the population of the area. These metal containers and bins are emptied with the help of modern hydraulic collection trucks. In Delhi on an average there are 3-4 collection sites. The MCD has employed about 50, 000 people for primary storage collection, 2600 for secondary storage collection and about 370 people foe sweeping the streets. (Ministry of Environment and Forests, 2000) </w:t>
      </w:r>
    </w:p>
    <w:p>
      <w:pPr>
        <w:pStyle w:val="Heading3"/>
        <w:bidi w:val="0"/>
        <w:jc w:val="start"/>
        <w:rPr/>
      </w:pPr>
      <w:r>
        <w:rPr/>
        <w:t xml:space="preserve">Transportation </w:t>
      </w:r>
    </w:p>
    <w:p>
      <w:pPr>
        <w:pStyle w:val="TextBody"/>
        <w:bidi w:val="0"/>
        <w:spacing w:before="0" w:after="283"/>
        <w:jc w:val="start"/>
        <w:rPr/>
      </w:pPr>
      <w:r>
        <w:rPr/>
        <w:t xml:space="preserve">The MCD has many vehicles for the collection of primary and secondary storage waste. The MSD in its fleet contains refuse removal trucks, tractors and loaders they have about 100 vehicles to do the job. What these vehicles do is they collect the waste and take them to the landfill sites. </w:t>
      </w:r>
    </w:p>
    <w:p>
      <w:pPr>
        <w:pStyle w:val="Heading3"/>
        <w:bidi w:val="0"/>
        <w:jc w:val="start"/>
        <w:rPr/>
      </w:pPr>
      <w:r>
        <w:rPr/>
        <w:t xml:space="preserve">Recycling and re-use </w:t>
      </w:r>
    </w:p>
    <w:p>
      <w:pPr>
        <w:pStyle w:val="TextBody"/>
        <w:bidi w:val="0"/>
        <w:spacing w:before="0" w:after="283"/>
        <w:jc w:val="start"/>
        <w:rPr/>
      </w:pPr>
      <w:r>
        <w:rPr/>
        <w:t xml:space="preserve">Recycling and re-use of MSW is done in a widespread manner where waste pickers are employed as well as there are self employed waste pickers who collect the waste and sell them. How the system works is that these waste pickers and waste collectors gather waste from the residential areas, commercial areas, streets and landfill sites and they sell them to the dealers these dealers range from small, medium and large dealers. After the dealers purchase the materials they are sent to the recycling plant that is established by the government. The following table tells us at what rate the materials are sold (Ankit agarwal, Ashish Singhmar, 2004) </w:t>
      </w:r>
    </w:p>
    <w:p>
      <w:pPr>
        <w:pStyle w:val="TextBody"/>
        <w:bidi w:val="0"/>
        <w:spacing w:before="0" w:after="283"/>
        <w:jc w:val="start"/>
        <w:rPr/>
      </w:pPr>
      <w:r>
        <w:rPr/>
        <w:t xml:space="preserve">Prices of recyclable materials at different recycling levels </w:t>
      </w:r>
    </w:p>
    <w:tbl>
      <w:tblPr>
        <w:tblW w:w="7370" w:type="dxa"/>
        <w:jc w:val="start"/>
        <w:tblInd w:w="0" w:type="dxa"/>
        <w:tblLayout w:type="fixed"/>
        <w:tblCellMar>
          <w:top w:w="0" w:type="dxa"/>
          <w:start w:w="0" w:type="dxa"/>
          <w:bottom w:w="0" w:type="dxa"/>
          <w:end w:w="0" w:type="dxa"/>
        </w:tblCellMar>
      </w:tblPr>
      <w:tblGrid>
        <w:gridCol w:w="1895"/>
        <w:gridCol w:w="1713"/>
        <w:gridCol w:w="1337"/>
        <w:gridCol w:w="1337"/>
        <w:gridCol w:w="1088"/>
      </w:tblGrid>
      <w:tr>
        <w:trPr/>
        <w:tc>
          <w:tcPr>
            <w:tcW w:w="1895" w:type="dxa"/>
            <w:tcBorders/>
            <w:vAlign w:val="center"/>
          </w:tcPr>
          <w:p>
            <w:pPr>
              <w:pStyle w:val="TableContents"/>
              <w:bidi w:val="0"/>
              <w:spacing w:before="0" w:after="283"/>
              <w:jc w:val="start"/>
              <w:rPr/>
            </w:pPr>
            <w:r>
              <w:rPr/>
              <w:t xml:space="preserve">Recyclable material </w:t>
            </w:r>
          </w:p>
        </w:tc>
        <w:tc>
          <w:tcPr>
            <w:tcW w:w="1713" w:type="dxa"/>
            <w:tcBorders/>
            <w:vAlign w:val="center"/>
          </w:tcPr>
          <w:p>
            <w:pPr>
              <w:pStyle w:val="TableContents"/>
              <w:bidi w:val="0"/>
              <w:jc w:val="start"/>
              <w:rPr/>
            </w:pPr>
            <w:r>
              <w:rPr/>
              <w:t xml:space="preserve">Recyclable material Price at small </w:t>
            </w:r>
          </w:p>
          <w:p>
            <w:pPr>
              <w:pStyle w:val="TableContents"/>
              <w:bidi w:val="0"/>
              <w:spacing w:before="0" w:after="283"/>
              <w:jc w:val="start"/>
              <w:rPr/>
            </w:pPr>
            <w:r>
              <w:rPr/>
              <w:t xml:space="preserve">recyclable dealer (Rs.) </w:t>
            </w:r>
          </w:p>
        </w:tc>
        <w:tc>
          <w:tcPr>
            <w:tcW w:w="1337" w:type="dxa"/>
            <w:tcBorders/>
            <w:vAlign w:val="center"/>
          </w:tcPr>
          <w:p>
            <w:pPr>
              <w:pStyle w:val="TableContents"/>
              <w:bidi w:val="0"/>
              <w:jc w:val="start"/>
              <w:rPr/>
            </w:pPr>
            <w:r>
              <w:rPr/>
              <w:t xml:space="preserve">Price at medium </w:t>
            </w:r>
          </w:p>
          <w:p>
            <w:pPr>
              <w:pStyle w:val="TableContents"/>
              <w:bidi w:val="0"/>
              <w:spacing w:before="0" w:after="283"/>
              <w:jc w:val="start"/>
              <w:rPr/>
            </w:pPr>
            <w:r>
              <w:rPr/>
              <w:t xml:space="preserve">recyclable dealer (Rs.) </w:t>
            </w:r>
          </w:p>
        </w:tc>
        <w:tc>
          <w:tcPr>
            <w:tcW w:w="1337" w:type="dxa"/>
            <w:tcBorders/>
            <w:vAlign w:val="center"/>
          </w:tcPr>
          <w:p>
            <w:pPr>
              <w:pStyle w:val="TableContents"/>
              <w:bidi w:val="0"/>
              <w:jc w:val="start"/>
              <w:rPr/>
            </w:pPr>
            <w:r>
              <w:rPr/>
              <w:t xml:space="preserve">Price at large </w:t>
            </w:r>
          </w:p>
          <w:p>
            <w:pPr>
              <w:pStyle w:val="TableContents"/>
              <w:bidi w:val="0"/>
              <w:spacing w:before="0" w:after="283"/>
              <w:jc w:val="start"/>
              <w:rPr/>
            </w:pPr>
            <w:r>
              <w:rPr/>
              <w:t xml:space="preserve">recyclable dealer (Rs.) </w:t>
            </w:r>
          </w:p>
        </w:tc>
        <w:tc>
          <w:tcPr>
            <w:tcW w:w="1088" w:type="dxa"/>
            <w:tcBorders/>
            <w:vAlign w:val="center"/>
          </w:tcPr>
          <w:p>
            <w:pPr>
              <w:pStyle w:val="TableContents"/>
              <w:bidi w:val="0"/>
              <w:jc w:val="start"/>
              <w:rPr/>
            </w:pPr>
            <w:r>
              <w:rPr/>
              <w:t xml:space="preserve">Value added in the </w:t>
            </w:r>
          </w:p>
          <w:p>
            <w:pPr>
              <w:pStyle w:val="TableContents"/>
              <w:bidi w:val="0"/>
              <w:spacing w:before="0" w:after="283"/>
              <w:jc w:val="start"/>
              <w:rPr/>
            </w:pPr>
            <w:r>
              <w:rPr/>
              <w:t xml:space="preserve">Process (%) </w:t>
            </w:r>
          </w:p>
        </w:tc>
      </w:tr>
      <w:tr>
        <w:trPr/>
        <w:tc>
          <w:tcPr>
            <w:tcW w:w="1895" w:type="dxa"/>
            <w:tcBorders/>
            <w:vAlign w:val="center"/>
          </w:tcPr>
          <w:p>
            <w:pPr>
              <w:pStyle w:val="TableContents"/>
              <w:bidi w:val="0"/>
              <w:spacing w:before="0" w:after="283"/>
              <w:jc w:val="start"/>
              <w:rPr/>
            </w:pPr>
            <w:r>
              <w:rPr/>
              <w:t xml:space="preserve">Plastic </w:t>
            </w:r>
          </w:p>
        </w:tc>
        <w:tc>
          <w:tcPr>
            <w:tcW w:w="1713"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088" w:type="dxa"/>
            <w:tcBorders/>
            <w:vAlign w:val="center"/>
          </w:tcPr>
          <w:p>
            <w:pPr>
              <w:pStyle w:val="TableContents"/>
              <w:bidi w:val="0"/>
              <w:spacing w:before="0" w:after="283"/>
              <w:jc w:val="start"/>
              <w:rPr>
                <w:sz w:val="4"/>
                <w:szCs w:val="4"/>
              </w:rPr>
            </w:pPr>
            <w:r>
              <w:rPr>
                <w:sz w:val="4"/>
                <w:szCs w:val="4"/>
              </w:rPr>
            </w:r>
          </w:p>
        </w:tc>
      </w:tr>
      <w:tr>
        <w:trPr/>
        <w:tc>
          <w:tcPr>
            <w:tcW w:w="1895" w:type="dxa"/>
            <w:tcBorders/>
            <w:vAlign w:val="center"/>
          </w:tcPr>
          <w:p>
            <w:pPr>
              <w:pStyle w:val="TableContents"/>
              <w:bidi w:val="0"/>
              <w:spacing w:before="0" w:after="283"/>
              <w:jc w:val="start"/>
              <w:rPr/>
            </w:pPr>
            <w:r>
              <w:rPr/>
              <w:t xml:space="preserve">PET bottles </w:t>
            </w:r>
          </w:p>
        </w:tc>
        <w:tc>
          <w:tcPr>
            <w:tcW w:w="1713" w:type="dxa"/>
            <w:tcBorders/>
            <w:vAlign w:val="center"/>
          </w:tcPr>
          <w:p>
            <w:pPr>
              <w:pStyle w:val="TableContents"/>
              <w:bidi w:val="0"/>
              <w:spacing w:before="0" w:after="283"/>
              <w:jc w:val="start"/>
              <w:rPr/>
            </w:pPr>
            <w:r>
              <w:rPr/>
              <w:t xml:space="preserve">1. 75 </w:t>
            </w:r>
          </w:p>
        </w:tc>
        <w:tc>
          <w:tcPr>
            <w:tcW w:w="1337" w:type="dxa"/>
            <w:tcBorders/>
            <w:vAlign w:val="center"/>
          </w:tcPr>
          <w:p>
            <w:pPr>
              <w:pStyle w:val="TableContents"/>
              <w:bidi w:val="0"/>
              <w:spacing w:before="0" w:after="283"/>
              <w:jc w:val="start"/>
              <w:rPr/>
            </w:pPr>
            <w:r>
              <w:rPr/>
              <w:t xml:space="preserve">2. 25-2. 50 </w:t>
            </w:r>
          </w:p>
        </w:tc>
        <w:tc>
          <w:tcPr>
            <w:tcW w:w="1337" w:type="dxa"/>
            <w:tcBorders/>
            <w:vAlign w:val="center"/>
          </w:tcPr>
          <w:p>
            <w:pPr>
              <w:pStyle w:val="TableContents"/>
              <w:bidi w:val="0"/>
              <w:spacing w:before="0" w:after="283"/>
              <w:jc w:val="start"/>
              <w:rPr/>
            </w:pPr>
            <w:r>
              <w:rPr/>
              <w:t xml:space="preserve">3. 75-4 </w:t>
            </w:r>
          </w:p>
        </w:tc>
        <w:tc>
          <w:tcPr>
            <w:tcW w:w="1088" w:type="dxa"/>
            <w:tcBorders/>
            <w:vAlign w:val="center"/>
          </w:tcPr>
          <w:p>
            <w:pPr>
              <w:pStyle w:val="TableContents"/>
              <w:bidi w:val="0"/>
              <w:spacing w:before="0" w:after="283"/>
              <w:jc w:val="start"/>
              <w:rPr/>
            </w:pPr>
            <w:r>
              <w:rPr/>
              <w:t xml:space="preserve">121 </w:t>
            </w:r>
          </w:p>
        </w:tc>
      </w:tr>
      <w:tr>
        <w:trPr/>
        <w:tc>
          <w:tcPr>
            <w:tcW w:w="1895" w:type="dxa"/>
            <w:tcBorders/>
            <w:vAlign w:val="center"/>
          </w:tcPr>
          <w:p>
            <w:pPr>
              <w:pStyle w:val="TableContents"/>
              <w:bidi w:val="0"/>
              <w:spacing w:before="0" w:after="283"/>
              <w:jc w:val="start"/>
              <w:rPr/>
            </w:pPr>
            <w:r>
              <w:rPr/>
              <w:t xml:space="preserve">Milk packets </w:t>
            </w:r>
          </w:p>
        </w:tc>
        <w:tc>
          <w:tcPr>
            <w:tcW w:w="1713" w:type="dxa"/>
            <w:tcBorders/>
            <w:vAlign w:val="center"/>
          </w:tcPr>
          <w:p>
            <w:pPr>
              <w:pStyle w:val="TableContents"/>
              <w:bidi w:val="0"/>
              <w:spacing w:before="0" w:after="283"/>
              <w:jc w:val="start"/>
              <w:rPr/>
            </w:pPr>
            <w:r>
              <w:rPr/>
              <w:t xml:space="preserve">5. 5-6. 5 </w:t>
            </w:r>
          </w:p>
        </w:tc>
        <w:tc>
          <w:tcPr>
            <w:tcW w:w="1337" w:type="dxa"/>
            <w:tcBorders/>
            <w:vAlign w:val="center"/>
          </w:tcPr>
          <w:p>
            <w:pPr>
              <w:pStyle w:val="TableContents"/>
              <w:bidi w:val="0"/>
              <w:spacing w:before="0" w:after="283"/>
              <w:jc w:val="start"/>
              <w:rPr/>
            </w:pPr>
            <w:r>
              <w:rPr/>
              <w:t xml:space="preserve">6-7 </w:t>
            </w:r>
          </w:p>
        </w:tc>
        <w:tc>
          <w:tcPr>
            <w:tcW w:w="1337" w:type="dxa"/>
            <w:tcBorders/>
            <w:vAlign w:val="center"/>
          </w:tcPr>
          <w:p>
            <w:pPr>
              <w:pStyle w:val="TableContents"/>
              <w:bidi w:val="0"/>
              <w:spacing w:before="0" w:after="283"/>
              <w:jc w:val="start"/>
              <w:rPr/>
            </w:pPr>
            <w:r>
              <w:rPr/>
              <w:t xml:space="preserve">8-8. 50 </w:t>
            </w:r>
          </w:p>
        </w:tc>
        <w:tc>
          <w:tcPr>
            <w:tcW w:w="1088" w:type="dxa"/>
            <w:tcBorders/>
            <w:vAlign w:val="center"/>
          </w:tcPr>
          <w:p>
            <w:pPr>
              <w:pStyle w:val="TableContents"/>
              <w:bidi w:val="0"/>
              <w:spacing w:before="0" w:after="283"/>
              <w:jc w:val="start"/>
              <w:rPr/>
            </w:pPr>
            <w:r>
              <w:rPr/>
              <w:t xml:space="preserve">37. 5 </w:t>
            </w:r>
          </w:p>
        </w:tc>
      </w:tr>
      <w:tr>
        <w:trPr/>
        <w:tc>
          <w:tcPr>
            <w:tcW w:w="1895" w:type="dxa"/>
            <w:tcBorders/>
            <w:vAlign w:val="center"/>
          </w:tcPr>
          <w:p>
            <w:pPr>
              <w:pStyle w:val="TableContents"/>
              <w:bidi w:val="0"/>
              <w:spacing w:before="0" w:after="283"/>
              <w:jc w:val="start"/>
              <w:rPr/>
            </w:pPr>
            <w:r>
              <w:rPr/>
              <w:t xml:space="preserve">Hard plastic like shampoo bottles, caps </w:t>
            </w:r>
          </w:p>
        </w:tc>
        <w:tc>
          <w:tcPr>
            <w:tcW w:w="1713" w:type="dxa"/>
            <w:tcBorders/>
            <w:vAlign w:val="center"/>
          </w:tcPr>
          <w:p>
            <w:pPr>
              <w:pStyle w:val="TableContents"/>
              <w:bidi w:val="0"/>
              <w:spacing w:before="0" w:after="283"/>
              <w:jc w:val="start"/>
              <w:rPr/>
            </w:pPr>
            <w:r>
              <w:rPr/>
              <w:t xml:space="preserve">7-7. 25 </w:t>
            </w:r>
          </w:p>
        </w:tc>
        <w:tc>
          <w:tcPr>
            <w:tcW w:w="1337" w:type="dxa"/>
            <w:tcBorders/>
            <w:vAlign w:val="center"/>
          </w:tcPr>
          <w:p>
            <w:pPr>
              <w:pStyle w:val="TableContents"/>
              <w:bidi w:val="0"/>
              <w:spacing w:before="0" w:after="283"/>
              <w:jc w:val="start"/>
              <w:rPr/>
            </w:pPr>
            <w:r>
              <w:rPr/>
              <w:t xml:space="preserve">9 </w:t>
            </w:r>
          </w:p>
        </w:tc>
        <w:tc>
          <w:tcPr>
            <w:tcW w:w="1337" w:type="dxa"/>
            <w:tcBorders/>
            <w:vAlign w:val="center"/>
          </w:tcPr>
          <w:p>
            <w:pPr>
              <w:pStyle w:val="TableContents"/>
              <w:bidi w:val="0"/>
              <w:spacing w:before="0" w:after="283"/>
              <w:jc w:val="start"/>
              <w:rPr/>
            </w:pPr>
            <w:r>
              <w:rPr/>
              <w:t xml:space="preserve">10-10. 5 </w:t>
            </w:r>
          </w:p>
        </w:tc>
        <w:tc>
          <w:tcPr>
            <w:tcW w:w="1088" w:type="dxa"/>
            <w:tcBorders/>
            <w:vAlign w:val="center"/>
          </w:tcPr>
          <w:p>
            <w:pPr>
              <w:pStyle w:val="TableContents"/>
              <w:bidi w:val="0"/>
              <w:spacing w:before="0" w:after="283"/>
              <w:jc w:val="start"/>
              <w:rPr/>
            </w:pPr>
            <w:r>
              <w:rPr/>
              <w:t xml:space="preserve">41 </w:t>
            </w:r>
          </w:p>
        </w:tc>
      </w:tr>
      <w:tr>
        <w:trPr/>
        <w:tc>
          <w:tcPr>
            <w:tcW w:w="1895" w:type="dxa"/>
            <w:tcBorders/>
            <w:vAlign w:val="center"/>
          </w:tcPr>
          <w:p>
            <w:pPr>
              <w:pStyle w:val="TableContents"/>
              <w:bidi w:val="0"/>
              <w:spacing w:before="0" w:after="283"/>
              <w:jc w:val="start"/>
              <w:rPr/>
            </w:pPr>
            <w:r>
              <w:rPr/>
              <w:t xml:space="preserve">Plastic thread, fibres, ropes, chair cane </w:t>
            </w:r>
          </w:p>
        </w:tc>
        <w:tc>
          <w:tcPr>
            <w:tcW w:w="1713" w:type="dxa"/>
            <w:tcBorders/>
            <w:vAlign w:val="center"/>
          </w:tcPr>
          <w:p>
            <w:pPr>
              <w:pStyle w:val="TableContents"/>
              <w:bidi w:val="0"/>
              <w:spacing w:before="0" w:after="283"/>
              <w:jc w:val="start"/>
              <w:rPr/>
            </w:pPr>
            <w:r>
              <w:rPr/>
              <w:t xml:space="preserve">6-7 </w:t>
            </w:r>
          </w:p>
        </w:tc>
        <w:tc>
          <w:tcPr>
            <w:tcW w:w="1337" w:type="dxa"/>
            <w:tcBorders/>
            <w:vAlign w:val="center"/>
          </w:tcPr>
          <w:p>
            <w:pPr>
              <w:pStyle w:val="TableContents"/>
              <w:bidi w:val="0"/>
              <w:spacing w:before="0" w:after="283"/>
              <w:jc w:val="start"/>
              <w:rPr/>
            </w:pPr>
            <w:r>
              <w:rPr/>
              <w:t xml:space="preserve">8-8. 50 </w:t>
            </w:r>
          </w:p>
        </w:tc>
        <w:tc>
          <w:tcPr>
            <w:tcW w:w="1337" w:type="dxa"/>
            <w:tcBorders/>
            <w:vAlign w:val="center"/>
          </w:tcPr>
          <w:p>
            <w:pPr>
              <w:pStyle w:val="TableContents"/>
              <w:bidi w:val="0"/>
              <w:spacing w:before="0" w:after="283"/>
              <w:jc w:val="start"/>
              <w:rPr/>
            </w:pPr>
            <w:r>
              <w:rPr/>
              <w:t xml:space="preserve">10 </w:t>
            </w:r>
          </w:p>
        </w:tc>
        <w:tc>
          <w:tcPr>
            <w:tcW w:w="1088" w:type="dxa"/>
            <w:tcBorders/>
            <w:vAlign w:val="center"/>
          </w:tcPr>
          <w:p>
            <w:pPr>
              <w:pStyle w:val="TableContents"/>
              <w:bidi w:val="0"/>
              <w:spacing w:before="0" w:after="283"/>
              <w:jc w:val="start"/>
              <w:rPr/>
            </w:pPr>
            <w:r>
              <w:rPr/>
              <w:t xml:space="preserve">67 </w:t>
            </w:r>
          </w:p>
        </w:tc>
      </w:tr>
      <w:tr>
        <w:trPr/>
        <w:tc>
          <w:tcPr>
            <w:tcW w:w="1895" w:type="dxa"/>
            <w:tcBorders/>
            <w:vAlign w:val="center"/>
          </w:tcPr>
          <w:p>
            <w:pPr>
              <w:pStyle w:val="TableContents"/>
              <w:bidi w:val="0"/>
              <w:spacing w:before="0" w:after="283"/>
              <w:jc w:val="start"/>
              <w:rPr/>
            </w:pPr>
            <w:r>
              <w:rPr/>
              <w:t xml:space="preserve">Plastic cups and glasses </w:t>
            </w:r>
          </w:p>
        </w:tc>
        <w:tc>
          <w:tcPr>
            <w:tcW w:w="1713" w:type="dxa"/>
            <w:tcBorders/>
            <w:vAlign w:val="center"/>
          </w:tcPr>
          <w:p>
            <w:pPr>
              <w:pStyle w:val="TableContents"/>
              <w:bidi w:val="0"/>
              <w:spacing w:before="0" w:after="283"/>
              <w:jc w:val="start"/>
              <w:rPr/>
            </w:pPr>
            <w:r>
              <w:rPr/>
              <w:t xml:space="preserve">7-8 </w:t>
            </w:r>
          </w:p>
        </w:tc>
        <w:tc>
          <w:tcPr>
            <w:tcW w:w="1337" w:type="dxa"/>
            <w:tcBorders/>
            <w:vAlign w:val="center"/>
          </w:tcPr>
          <w:p>
            <w:pPr>
              <w:pStyle w:val="TableContents"/>
              <w:bidi w:val="0"/>
              <w:spacing w:before="0" w:after="283"/>
              <w:jc w:val="start"/>
              <w:rPr/>
            </w:pPr>
            <w:r>
              <w:rPr/>
              <w:t xml:space="preserve">10-12 </w:t>
            </w:r>
          </w:p>
        </w:tc>
        <w:tc>
          <w:tcPr>
            <w:tcW w:w="1337" w:type="dxa"/>
            <w:tcBorders/>
            <w:vAlign w:val="center"/>
          </w:tcPr>
          <w:p>
            <w:pPr>
              <w:pStyle w:val="TableContents"/>
              <w:bidi w:val="0"/>
              <w:spacing w:before="0" w:after="283"/>
              <w:jc w:val="start"/>
              <w:rPr/>
            </w:pPr>
            <w:r>
              <w:rPr/>
              <w:t xml:space="preserve">13-14 </w:t>
            </w:r>
          </w:p>
        </w:tc>
        <w:tc>
          <w:tcPr>
            <w:tcW w:w="1088" w:type="dxa"/>
            <w:tcBorders/>
            <w:vAlign w:val="center"/>
          </w:tcPr>
          <w:p>
            <w:pPr>
              <w:pStyle w:val="TableContents"/>
              <w:bidi w:val="0"/>
              <w:spacing w:before="0" w:after="283"/>
              <w:jc w:val="start"/>
              <w:rPr/>
            </w:pPr>
            <w:r>
              <w:rPr/>
              <w:t xml:space="preserve">80 </w:t>
            </w:r>
          </w:p>
        </w:tc>
      </w:tr>
      <w:tr>
        <w:trPr/>
        <w:tc>
          <w:tcPr>
            <w:tcW w:w="1895" w:type="dxa"/>
            <w:tcBorders/>
            <w:vAlign w:val="center"/>
          </w:tcPr>
          <w:p>
            <w:pPr>
              <w:pStyle w:val="TableContents"/>
              <w:bidi w:val="0"/>
              <w:spacing w:before="0" w:after="283"/>
              <w:jc w:val="start"/>
              <w:rPr/>
            </w:pPr>
            <w:r>
              <w:rPr/>
              <w:t xml:space="preserve">Paper </w:t>
            </w:r>
          </w:p>
        </w:tc>
        <w:tc>
          <w:tcPr>
            <w:tcW w:w="1713"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088" w:type="dxa"/>
            <w:tcBorders/>
            <w:vAlign w:val="center"/>
          </w:tcPr>
          <w:p>
            <w:pPr>
              <w:pStyle w:val="TableContents"/>
              <w:bidi w:val="0"/>
              <w:spacing w:before="0" w:after="283"/>
              <w:jc w:val="start"/>
              <w:rPr>
                <w:sz w:val="4"/>
                <w:szCs w:val="4"/>
              </w:rPr>
            </w:pPr>
            <w:r>
              <w:rPr>
                <w:sz w:val="4"/>
                <w:szCs w:val="4"/>
              </w:rPr>
            </w:r>
          </w:p>
        </w:tc>
      </w:tr>
      <w:tr>
        <w:trPr/>
        <w:tc>
          <w:tcPr>
            <w:tcW w:w="1895" w:type="dxa"/>
            <w:tcBorders/>
            <w:vAlign w:val="center"/>
          </w:tcPr>
          <w:p>
            <w:pPr>
              <w:pStyle w:val="TableContents"/>
              <w:bidi w:val="0"/>
              <w:spacing w:before="0" w:after="283"/>
              <w:jc w:val="start"/>
              <w:rPr/>
            </w:pPr>
            <w:r>
              <w:rPr/>
              <w:t xml:space="preserve">White paper </w:t>
            </w:r>
          </w:p>
        </w:tc>
        <w:tc>
          <w:tcPr>
            <w:tcW w:w="1713" w:type="dxa"/>
            <w:tcBorders/>
            <w:vAlign w:val="center"/>
          </w:tcPr>
          <w:p>
            <w:pPr>
              <w:pStyle w:val="TableContents"/>
              <w:bidi w:val="0"/>
              <w:spacing w:before="0" w:after="283"/>
              <w:jc w:val="start"/>
              <w:rPr/>
            </w:pPr>
            <w:r>
              <w:rPr/>
              <w:t xml:space="preserve">3-3. 25 </w:t>
            </w:r>
          </w:p>
        </w:tc>
        <w:tc>
          <w:tcPr>
            <w:tcW w:w="1337" w:type="dxa"/>
            <w:tcBorders/>
            <w:vAlign w:val="center"/>
          </w:tcPr>
          <w:p>
            <w:pPr>
              <w:pStyle w:val="TableContents"/>
              <w:bidi w:val="0"/>
              <w:spacing w:before="0" w:after="283"/>
              <w:jc w:val="start"/>
              <w:rPr/>
            </w:pPr>
            <w:r>
              <w:rPr/>
              <w:t xml:space="preserve">3. 75-4 </w:t>
            </w:r>
          </w:p>
        </w:tc>
        <w:tc>
          <w:tcPr>
            <w:tcW w:w="1337" w:type="dxa"/>
            <w:tcBorders/>
            <w:vAlign w:val="center"/>
          </w:tcPr>
          <w:p>
            <w:pPr>
              <w:pStyle w:val="TableContents"/>
              <w:bidi w:val="0"/>
              <w:spacing w:before="0" w:after="283"/>
              <w:jc w:val="start"/>
              <w:rPr/>
            </w:pPr>
            <w:r>
              <w:rPr/>
              <w:t xml:space="preserve">5-6 </w:t>
            </w:r>
          </w:p>
        </w:tc>
        <w:tc>
          <w:tcPr>
            <w:tcW w:w="1088" w:type="dxa"/>
            <w:tcBorders/>
            <w:vAlign w:val="center"/>
          </w:tcPr>
          <w:p>
            <w:pPr>
              <w:pStyle w:val="TableContents"/>
              <w:bidi w:val="0"/>
              <w:spacing w:before="0" w:after="283"/>
              <w:jc w:val="start"/>
              <w:rPr/>
            </w:pPr>
            <w:r>
              <w:rPr/>
              <w:t xml:space="preserve">76 </w:t>
            </w:r>
          </w:p>
        </w:tc>
      </w:tr>
      <w:tr>
        <w:trPr/>
        <w:tc>
          <w:tcPr>
            <w:tcW w:w="1895" w:type="dxa"/>
            <w:tcBorders/>
            <w:vAlign w:val="center"/>
          </w:tcPr>
          <w:p>
            <w:pPr>
              <w:pStyle w:val="TableContents"/>
              <w:bidi w:val="0"/>
              <w:spacing w:before="0" w:after="283"/>
              <w:jc w:val="start"/>
              <w:rPr/>
            </w:pPr>
            <w:r>
              <w:rPr/>
              <w:t xml:space="preserve">Mix shredded paper </w:t>
            </w:r>
          </w:p>
        </w:tc>
        <w:tc>
          <w:tcPr>
            <w:tcW w:w="1713" w:type="dxa"/>
            <w:tcBorders/>
            <w:vAlign w:val="center"/>
          </w:tcPr>
          <w:p>
            <w:pPr>
              <w:pStyle w:val="TableContents"/>
              <w:bidi w:val="0"/>
              <w:spacing w:before="0" w:after="283"/>
              <w:jc w:val="start"/>
              <w:rPr/>
            </w:pPr>
            <w:r>
              <w:rPr/>
              <w:t xml:space="preserve">2-2. 25 </w:t>
            </w:r>
          </w:p>
        </w:tc>
        <w:tc>
          <w:tcPr>
            <w:tcW w:w="1337" w:type="dxa"/>
            <w:tcBorders/>
            <w:vAlign w:val="center"/>
          </w:tcPr>
          <w:p>
            <w:pPr>
              <w:pStyle w:val="TableContents"/>
              <w:bidi w:val="0"/>
              <w:spacing w:before="0" w:after="283"/>
              <w:jc w:val="start"/>
              <w:rPr/>
            </w:pPr>
            <w:r>
              <w:rPr/>
              <w:t xml:space="preserve">2. 25-2. 50 </w:t>
            </w:r>
          </w:p>
        </w:tc>
        <w:tc>
          <w:tcPr>
            <w:tcW w:w="1337" w:type="dxa"/>
            <w:tcBorders/>
            <w:vAlign w:val="center"/>
          </w:tcPr>
          <w:p>
            <w:pPr>
              <w:pStyle w:val="TableContents"/>
              <w:bidi w:val="0"/>
              <w:spacing w:before="0" w:after="283"/>
              <w:jc w:val="start"/>
              <w:rPr/>
            </w:pPr>
            <w:r>
              <w:rPr/>
              <w:t xml:space="preserve">3-3. 25 </w:t>
            </w:r>
          </w:p>
        </w:tc>
        <w:tc>
          <w:tcPr>
            <w:tcW w:w="1088" w:type="dxa"/>
            <w:tcBorders/>
            <w:vAlign w:val="center"/>
          </w:tcPr>
          <w:p>
            <w:pPr>
              <w:pStyle w:val="TableContents"/>
              <w:bidi w:val="0"/>
              <w:spacing w:before="0" w:after="283"/>
              <w:jc w:val="start"/>
              <w:rPr/>
            </w:pPr>
            <w:r>
              <w:rPr/>
              <w:t xml:space="preserve">47 </w:t>
            </w:r>
          </w:p>
        </w:tc>
      </w:tr>
      <w:tr>
        <w:trPr/>
        <w:tc>
          <w:tcPr>
            <w:tcW w:w="1895" w:type="dxa"/>
            <w:tcBorders/>
            <w:vAlign w:val="center"/>
          </w:tcPr>
          <w:p>
            <w:pPr>
              <w:pStyle w:val="TableContents"/>
              <w:bidi w:val="0"/>
              <w:spacing w:before="0" w:after="283"/>
              <w:jc w:val="start"/>
              <w:rPr/>
            </w:pPr>
            <w:r>
              <w:rPr/>
              <w:t xml:space="preserve">Cartons and brown packing Papers </w:t>
            </w:r>
          </w:p>
        </w:tc>
        <w:tc>
          <w:tcPr>
            <w:tcW w:w="1713" w:type="dxa"/>
            <w:tcBorders/>
            <w:vAlign w:val="center"/>
          </w:tcPr>
          <w:p>
            <w:pPr>
              <w:pStyle w:val="TableContents"/>
              <w:bidi w:val="0"/>
              <w:spacing w:before="0" w:after="283"/>
              <w:jc w:val="start"/>
              <w:rPr/>
            </w:pPr>
            <w:r>
              <w:rPr/>
              <w:t xml:space="preserve">2. 25 </w:t>
            </w:r>
          </w:p>
        </w:tc>
        <w:tc>
          <w:tcPr>
            <w:tcW w:w="1337" w:type="dxa"/>
            <w:tcBorders/>
            <w:vAlign w:val="center"/>
          </w:tcPr>
          <w:p>
            <w:pPr>
              <w:pStyle w:val="TableContents"/>
              <w:bidi w:val="0"/>
              <w:spacing w:before="0" w:after="283"/>
              <w:jc w:val="start"/>
              <w:rPr/>
            </w:pPr>
            <w:r>
              <w:rPr/>
              <w:t xml:space="preserve">2. 50 </w:t>
            </w:r>
          </w:p>
        </w:tc>
        <w:tc>
          <w:tcPr>
            <w:tcW w:w="1337" w:type="dxa"/>
            <w:tcBorders/>
            <w:vAlign w:val="center"/>
          </w:tcPr>
          <w:p>
            <w:pPr>
              <w:pStyle w:val="TableContents"/>
              <w:bidi w:val="0"/>
              <w:spacing w:before="0" w:after="283"/>
              <w:jc w:val="start"/>
              <w:rPr/>
            </w:pPr>
            <w:r>
              <w:rPr/>
              <w:t xml:space="preserve">3 </w:t>
            </w:r>
          </w:p>
        </w:tc>
        <w:tc>
          <w:tcPr>
            <w:tcW w:w="1088" w:type="dxa"/>
            <w:tcBorders/>
            <w:vAlign w:val="center"/>
          </w:tcPr>
          <w:p>
            <w:pPr>
              <w:pStyle w:val="TableContents"/>
              <w:bidi w:val="0"/>
              <w:spacing w:before="0" w:after="283"/>
              <w:jc w:val="start"/>
              <w:rPr/>
            </w:pPr>
            <w:r>
              <w:rPr/>
              <w:t xml:space="preserve">33 </w:t>
            </w:r>
          </w:p>
        </w:tc>
      </w:tr>
      <w:tr>
        <w:trPr/>
        <w:tc>
          <w:tcPr>
            <w:tcW w:w="1895" w:type="dxa"/>
            <w:tcBorders/>
            <w:vAlign w:val="center"/>
          </w:tcPr>
          <w:p>
            <w:pPr>
              <w:pStyle w:val="TableContents"/>
              <w:bidi w:val="0"/>
              <w:spacing w:before="0" w:after="283"/>
              <w:jc w:val="start"/>
              <w:rPr/>
            </w:pPr>
            <w:r>
              <w:rPr/>
              <w:t xml:space="preserve">Fresh newspaper </w:t>
            </w:r>
          </w:p>
        </w:tc>
        <w:tc>
          <w:tcPr>
            <w:tcW w:w="1713" w:type="dxa"/>
            <w:tcBorders/>
            <w:vAlign w:val="center"/>
          </w:tcPr>
          <w:p>
            <w:pPr>
              <w:pStyle w:val="TableContents"/>
              <w:bidi w:val="0"/>
              <w:spacing w:before="0" w:after="283"/>
              <w:jc w:val="start"/>
              <w:rPr/>
            </w:pPr>
            <w:r>
              <w:rPr/>
              <w:t xml:space="preserve">3-3. 50 </w:t>
            </w:r>
          </w:p>
        </w:tc>
        <w:tc>
          <w:tcPr>
            <w:tcW w:w="1337" w:type="dxa"/>
            <w:tcBorders/>
            <w:vAlign w:val="center"/>
          </w:tcPr>
          <w:p>
            <w:pPr>
              <w:pStyle w:val="TableContents"/>
              <w:bidi w:val="0"/>
              <w:spacing w:before="0" w:after="283"/>
              <w:jc w:val="start"/>
              <w:rPr/>
            </w:pPr>
            <w:r>
              <w:rPr/>
              <w:t xml:space="preserve">3. 25-3. 75 </w:t>
            </w:r>
          </w:p>
        </w:tc>
        <w:tc>
          <w:tcPr>
            <w:tcW w:w="1337" w:type="dxa"/>
            <w:tcBorders/>
            <w:vAlign w:val="center"/>
          </w:tcPr>
          <w:p>
            <w:pPr>
              <w:pStyle w:val="TableContents"/>
              <w:bidi w:val="0"/>
              <w:spacing w:before="0" w:after="283"/>
              <w:jc w:val="start"/>
              <w:rPr/>
            </w:pPr>
            <w:r>
              <w:rPr/>
              <w:t xml:space="preserve">4. 50-4. 75 </w:t>
            </w:r>
          </w:p>
        </w:tc>
        <w:tc>
          <w:tcPr>
            <w:tcW w:w="1088" w:type="dxa"/>
            <w:tcBorders/>
            <w:vAlign w:val="center"/>
          </w:tcPr>
          <w:p>
            <w:pPr>
              <w:pStyle w:val="TableContents"/>
              <w:bidi w:val="0"/>
              <w:spacing w:before="0" w:after="283"/>
              <w:jc w:val="start"/>
              <w:rPr/>
            </w:pPr>
            <w:r>
              <w:rPr/>
              <w:t xml:space="preserve">42 </w:t>
            </w:r>
          </w:p>
        </w:tc>
      </w:tr>
      <w:tr>
        <w:trPr/>
        <w:tc>
          <w:tcPr>
            <w:tcW w:w="1895" w:type="dxa"/>
            <w:tcBorders/>
            <w:vAlign w:val="center"/>
          </w:tcPr>
          <w:p>
            <w:pPr>
              <w:pStyle w:val="TableContents"/>
              <w:bidi w:val="0"/>
              <w:spacing w:before="0" w:after="283"/>
              <w:jc w:val="start"/>
              <w:rPr/>
            </w:pPr>
            <w:r>
              <w:rPr/>
              <w:t xml:space="preserve">Tetra pack </w:t>
            </w:r>
          </w:p>
        </w:tc>
        <w:tc>
          <w:tcPr>
            <w:tcW w:w="1713" w:type="dxa"/>
            <w:tcBorders/>
            <w:vAlign w:val="center"/>
          </w:tcPr>
          <w:p>
            <w:pPr>
              <w:pStyle w:val="TableContents"/>
              <w:bidi w:val="0"/>
              <w:spacing w:before="0" w:after="283"/>
              <w:jc w:val="start"/>
              <w:rPr/>
            </w:pPr>
            <w:r>
              <w:rPr/>
              <w:t xml:space="preserve">1. 75-2 </w:t>
            </w:r>
          </w:p>
        </w:tc>
        <w:tc>
          <w:tcPr>
            <w:tcW w:w="1337" w:type="dxa"/>
            <w:tcBorders/>
            <w:vAlign w:val="center"/>
          </w:tcPr>
          <w:p>
            <w:pPr>
              <w:pStyle w:val="TableContents"/>
              <w:bidi w:val="0"/>
              <w:spacing w:before="0" w:after="283"/>
              <w:jc w:val="start"/>
              <w:rPr/>
            </w:pPr>
            <w:r>
              <w:rPr/>
              <w:t xml:space="preserve">2-2. 25 </w:t>
            </w:r>
          </w:p>
        </w:tc>
        <w:tc>
          <w:tcPr>
            <w:tcW w:w="1337" w:type="dxa"/>
            <w:tcBorders/>
            <w:vAlign w:val="center"/>
          </w:tcPr>
          <w:p>
            <w:pPr>
              <w:pStyle w:val="TableContents"/>
              <w:bidi w:val="0"/>
              <w:spacing w:before="0" w:after="283"/>
              <w:jc w:val="start"/>
              <w:rPr/>
            </w:pPr>
            <w:r>
              <w:rPr/>
              <w:t xml:space="preserve">2. 75-3 </w:t>
            </w:r>
          </w:p>
        </w:tc>
        <w:tc>
          <w:tcPr>
            <w:tcW w:w="1088" w:type="dxa"/>
            <w:tcBorders/>
            <w:vAlign w:val="center"/>
          </w:tcPr>
          <w:p>
            <w:pPr>
              <w:pStyle w:val="TableContents"/>
              <w:bidi w:val="0"/>
              <w:spacing w:before="0" w:after="283"/>
              <w:jc w:val="start"/>
              <w:rPr/>
            </w:pPr>
            <w:r>
              <w:rPr/>
              <w:t xml:space="preserve">53 </w:t>
            </w:r>
          </w:p>
        </w:tc>
      </w:tr>
      <w:tr>
        <w:trPr/>
        <w:tc>
          <w:tcPr>
            <w:tcW w:w="1895" w:type="dxa"/>
            <w:tcBorders/>
            <w:vAlign w:val="center"/>
          </w:tcPr>
          <w:p>
            <w:pPr>
              <w:pStyle w:val="TableContents"/>
              <w:bidi w:val="0"/>
              <w:spacing w:before="0" w:after="283"/>
              <w:jc w:val="start"/>
              <w:rPr/>
            </w:pPr>
            <w:r>
              <w:rPr/>
              <w:t xml:space="preserve">Glass </w:t>
            </w:r>
          </w:p>
        </w:tc>
        <w:tc>
          <w:tcPr>
            <w:tcW w:w="1713"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088" w:type="dxa"/>
            <w:tcBorders/>
            <w:vAlign w:val="center"/>
          </w:tcPr>
          <w:p>
            <w:pPr>
              <w:pStyle w:val="TableContents"/>
              <w:bidi w:val="0"/>
              <w:spacing w:before="0" w:after="283"/>
              <w:jc w:val="start"/>
              <w:rPr>
                <w:sz w:val="4"/>
                <w:szCs w:val="4"/>
              </w:rPr>
            </w:pPr>
            <w:r>
              <w:rPr>
                <w:sz w:val="4"/>
                <w:szCs w:val="4"/>
              </w:rPr>
            </w:r>
          </w:p>
        </w:tc>
      </w:tr>
      <w:tr>
        <w:trPr/>
        <w:tc>
          <w:tcPr>
            <w:tcW w:w="1895" w:type="dxa"/>
            <w:tcBorders/>
            <w:vAlign w:val="center"/>
          </w:tcPr>
          <w:p>
            <w:pPr>
              <w:pStyle w:val="TableContents"/>
              <w:bidi w:val="0"/>
              <w:spacing w:before="0" w:after="283"/>
              <w:jc w:val="start"/>
              <w:rPr/>
            </w:pPr>
            <w:r>
              <w:rPr/>
              <w:t xml:space="preserve">Broken glass </w:t>
            </w:r>
          </w:p>
        </w:tc>
        <w:tc>
          <w:tcPr>
            <w:tcW w:w="1713" w:type="dxa"/>
            <w:tcBorders/>
            <w:vAlign w:val="center"/>
          </w:tcPr>
          <w:p>
            <w:pPr>
              <w:pStyle w:val="TableContents"/>
              <w:bidi w:val="0"/>
              <w:spacing w:before="0" w:after="283"/>
              <w:jc w:val="start"/>
              <w:rPr/>
            </w:pPr>
            <w:r>
              <w:rPr/>
              <w:t xml:space="preserve">0. 50 </w:t>
            </w:r>
          </w:p>
        </w:tc>
        <w:tc>
          <w:tcPr>
            <w:tcW w:w="1337" w:type="dxa"/>
            <w:tcBorders/>
            <w:vAlign w:val="center"/>
          </w:tcPr>
          <w:p>
            <w:pPr>
              <w:pStyle w:val="TableContents"/>
              <w:bidi w:val="0"/>
              <w:spacing w:before="0" w:after="283"/>
              <w:jc w:val="start"/>
              <w:rPr/>
            </w:pPr>
            <w:r>
              <w:rPr/>
              <w:t xml:space="preserve">0. 90-1 </w:t>
            </w:r>
          </w:p>
        </w:tc>
        <w:tc>
          <w:tcPr>
            <w:tcW w:w="1337" w:type="dxa"/>
            <w:tcBorders/>
            <w:vAlign w:val="center"/>
          </w:tcPr>
          <w:p>
            <w:pPr>
              <w:pStyle w:val="TableContents"/>
              <w:bidi w:val="0"/>
              <w:spacing w:before="0" w:after="283"/>
              <w:jc w:val="start"/>
              <w:rPr>
                <w:sz w:val="4"/>
                <w:szCs w:val="4"/>
              </w:rPr>
            </w:pPr>
            <w:r>
              <w:rPr>
                <w:sz w:val="4"/>
                <w:szCs w:val="4"/>
              </w:rPr>
            </w:r>
          </w:p>
        </w:tc>
        <w:tc>
          <w:tcPr>
            <w:tcW w:w="1088" w:type="dxa"/>
            <w:tcBorders/>
            <w:vAlign w:val="center"/>
          </w:tcPr>
          <w:p>
            <w:pPr>
              <w:pStyle w:val="TableContents"/>
              <w:bidi w:val="0"/>
              <w:spacing w:before="0" w:after="283"/>
              <w:jc w:val="start"/>
              <w:rPr/>
            </w:pPr>
            <w:r>
              <w:rPr/>
              <w:t xml:space="preserve">90 </w:t>
            </w:r>
          </w:p>
        </w:tc>
      </w:tr>
      <w:tr>
        <w:trPr/>
        <w:tc>
          <w:tcPr>
            <w:tcW w:w="1895" w:type="dxa"/>
            <w:tcBorders/>
            <w:vAlign w:val="center"/>
          </w:tcPr>
          <w:p>
            <w:pPr>
              <w:pStyle w:val="TableContents"/>
              <w:bidi w:val="0"/>
              <w:spacing w:before="0" w:after="283"/>
              <w:jc w:val="start"/>
              <w:rPr/>
            </w:pPr>
            <w:r>
              <w:rPr/>
              <w:t xml:space="preserve">Bottles </w:t>
            </w:r>
          </w:p>
        </w:tc>
        <w:tc>
          <w:tcPr>
            <w:tcW w:w="1713" w:type="dxa"/>
            <w:tcBorders/>
            <w:vAlign w:val="center"/>
          </w:tcPr>
          <w:p>
            <w:pPr>
              <w:pStyle w:val="TableContents"/>
              <w:bidi w:val="0"/>
              <w:spacing w:before="0" w:after="283"/>
              <w:jc w:val="start"/>
              <w:rPr/>
            </w:pPr>
            <w:r>
              <w:rPr/>
              <w:t xml:space="preserve">2 </w:t>
            </w:r>
          </w:p>
        </w:tc>
        <w:tc>
          <w:tcPr>
            <w:tcW w:w="1337" w:type="dxa"/>
            <w:tcBorders/>
            <w:vAlign w:val="center"/>
          </w:tcPr>
          <w:p>
            <w:pPr>
              <w:pStyle w:val="TableContents"/>
              <w:bidi w:val="0"/>
              <w:spacing w:before="0" w:after="283"/>
              <w:jc w:val="start"/>
              <w:rPr/>
            </w:pPr>
            <w:r>
              <w:rPr/>
              <w:t xml:space="preserve">2. 25-2. 50 </w:t>
            </w:r>
          </w:p>
        </w:tc>
        <w:tc>
          <w:tcPr>
            <w:tcW w:w="1337" w:type="dxa"/>
            <w:tcBorders/>
            <w:vAlign w:val="center"/>
          </w:tcPr>
          <w:p>
            <w:pPr>
              <w:pStyle w:val="TableContents"/>
              <w:bidi w:val="0"/>
              <w:spacing w:before="0" w:after="283"/>
              <w:jc w:val="start"/>
              <w:rPr>
                <w:sz w:val="4"/>
                <w:szCs w:val="4"/>
              </w:rPr>
            </w:pPr>
            <w:r>
              <w:rPr>
                <w:sz w:val="4"/>
                <w:szCs w:val="4"/>
              </w:rPr>
            </w:r>
          </w:p>
        </w:tc>
        <w:tc>
          <w:tcPr>
            <w:tcW w:w="1088" w:type="dxa"/>
            <w:tcBorders/>
            <w:vAlign w:val="center"/>
          </w:tcPr>
          <w:p>
            <w:pPr>
              <w:pStyle w:val="TableContents"/>
              <w:bidi w:val="0"/>
              <w:spacing w:before="0" w:after="283"/>
              <w:jc w:val="start"/>
              <w:rPr/>
            </w:pPr>
            <w:r>
              <w:rPr/>
              <w:t xml:space="preserve">19 </w:t>
            </w:r>
          </w:p>
        </w:tc>
      </w:tr>
      <w:tr>
        <w:trPr/>
        <w:tc>
          <w:tcPr>
            <w:tcW w:w="1895" w:type="dxa"/>
            <w:tcBorders/>
            <w:vAlign w:val="center"/>
          </w:tcPr>
          <w:p>
            <w:pPr>
              <w:pStyle w:val="TableContents"/>
              <w:bidi w:val="0"/>
              <w:spacing w:before="0" w:after="283"/>
              <w:jc w:val="start"/>
              <w:rPr/>
            </w:pPr>
            <w:r>
              <w:rPr/>
              <w:t xml:space="preserve">Aluminium </w:t>
            </w:r>
          </w:p>
        </w:tc>
        <w:tc>
          <w:tcPr>
            <w:tcW w:w="1713"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088" w:type="dxa"/>
            <w:tcBorders/>
            <w:vAlign w:val="center"/>
          </w:tcPr>
          <w:p>
            <w:pPr>
              <w:pStyle w:val="TableContents"/>
              <w:bidi w:val="0"/>
              <w:spacing w:before="0" w:after="283"/>
              <w:jc w:val="start"/>
              <w:rPr>
                <w:sz w:val="4"/>
                <w:szCs w:val="4"/>
              </w:rPr>
            </w:pPr>
            <w:r>
              <w:rPr>
                <w:sz w:val="4"/>
                <w:szCs w:val="4"/>
              </w:rPr>
            </w:r>
          </w:p>
        </w:tc>
      </w:tr>
      <w:tr>
        <w:trPr/>
        <w:tc>
          <w:tcPr>
            <w:tcW w:w="1895" w:type="dxa"/>
            <w:tcBorders/>
            <w:vAlign w:val="center"/>
          </w:tcPr>
          <w:p>
            <w:pPr>
              <w:pStyle w:val="TableContents"/>
              <w:bidi w:val="0"/>
              <w:spacing w:before="0" w:after="283"/>
              <w:jc w:val="start"/>
              <w:rPr/>
            </w:pPr>
            <w:r>
              <w:rPr/>
              <w:t xml:space="preserve">Beer and cold drink cans </w:t>
            </w:r>
          </w:p>
        </w:tc>
        <w:tc>
          <w:tcPr>
            <w:tcW w:w="1713" w:type="dxa"/>
            <w:tcBorders/>
            <w:vAlign w:val="center"/>
          </w:tcPr>
          <w:p>
            <w:pPr>
              <w:pStyle w:val="TableContents"/>
              <w:bidi w:val="0"/>
              <w:spacing w:before="0" w:after="283"/>
              <w:jc w:val="start"/>
              <w:rPr/>
            </w:pPr>
            <w:r>
              <w:rPr/>
              <w:t xml:space="preserve">40-45 </w:t>
            </w:r>
          </w:p>
        </w:tc>
        <w:tc>
          <w:tcPr>
            <w:tcW w:w="1337" w:type="dxa"/>
            <w:tcBorders/>
            <w:vAlign w:val="center"/>
          </w:tcPr>
          <w:p>
            <w:pPr>
              <w:pStyle w:val="TableContents"/>
              <w:bidi w:val="0"/>
              <w:spacing w:before="0" w:after="283"/>
              <w:jc w:val="start"/>
              <w:rPr/>
            </w:pPr>
            <w:r>
              <w:rPr/>
              <w:t xml:space="preserve">43-48 </w:t>
            </w:r>
          </w:p>
        </w:tc>
        <w:tc>
          <w:tcPr>
            <w:tcW w:w="1337" w:type="dxa"/>
            <w:tcBorders/>
            <w:vAlign w:val="center"/>
          </w:tcPr>
          <w:p>
            <w:pPr>
              <w:pStyle w:val="TableContents"/>
              <w:bidi w:val="0"/>
              <w:spacing w:before="0" w:after="283"/>
              <w:jc w:val="start"/>
              <w:rPr/>
            </w:pPr>
            <w:r>
              <w:rPr/>
              <w:t xml:space="preserve">75-85 </w:t>
            </w:r>
          </w:p>
        </w:tc>
        <w:tc>
          <w:tcPr>
            <w:tcW w:w="1088" w:type="dxa"/>
            <w:tcBorders/>
            <w:vAlign w:val="center"/>
          </w:tcPr>
          <w:p>
            <w:pPr>
              <w:pStyle w:val="TableContents"/>
              <w:bidi w:val="0"/>
              <w:spacing w:before="0" w:after="283"/>
              <w:jc w:val="start"/>
              <w:rPr/>
            </w:pPr>
            <w:r>
              <w:rPr/>
              <w:t xml:space="preserve">88 </w:t>
            </w:r>
          </w:p>
        </w:tc>
      </w:tr>
      <w:tr>
        <w:trPr/>
        <w:tc>
          <w:tcPr>
            <w:tcW w:w="1895" w:type="dxa"/>
            <w:tcBorders/>
            <w:vAlign w:val="center"/>
          </w:tcPr>
          <w:p>
            <w:pPr>
              <w:pStyle w:val="TableContents"/>
              <w:bidi w:val="0"/>
              <w:spacing w:before="0" w:after="283"/>
              <w:jc w:val="start"/>
              <w:rPr/>
            </w:pPr>
            <w:r>
              <w:rPr/>
              <w:t xml:space="preserve">Deodorant, scent cans </w:t>
            </w:r>
          </w:p>
        </w:tc>
        <w:tc>
          <w:tcPr>
            <w:tcW w:w="1713" w:type="dxa"/>
            <w:tcBorders/>
            <w:vAlign w:val="center"/>
          </w:tcPr>
          <w:p>
            <w:pPr>
              <w:pStyle w:val="TableContents"/>
              <w:bidi w:val="0"/>
              <w:spacing w:before="0" w:after="283"/>
              <w:jc w:val="start"/>
              <w:rPr/>
            </w:pPr>
            <w:r>
              <w:rPr/>
              <w:t xml:space="preserve">42-45 </w:t>
            </w:r>
          </w:p>
        </w:tc>
        <w:tc>
          <w:tcPr>
            <w:tcW w:w="1337" w:type="dxa"/>
            <w:tcBorders/>
            <w:vAlign w:val="center"/>
          </w:tcPr>
          <w:p>
            <w:pPr>
              <w:pStyle w:val="TableContents"/>
              <w:bidi w:val="0"/>
              <w:spacing w:before="0" w:after="283"/>
              <w:jc w:val="start"/>
              <w:rPr/>
            </w:pPr>
            <w:r>
              <w:rPr/>
              <w:t xml:space="preserve">55-60 </w:t>
            </w:r>
          </w:p>
        </w:tc>
        <w:tc>
          <w:tcPr>
            <w:tcW w:w="1337" w:type="dxa"/>
            <w:tcBorders/>
            <w:vAlign w:val="center"/>
          </w:tcPr>
          <w:p>
            <w:pPr>
              <w:pStyle w:val="TableContents"/>
              <w:bidi w:val="0"/>
              <w:spacing w:before="0" w:after="283"/>
              <w:jc w:val="start"/>
              <w:rPr/>
            </w:pPr>
            <w:r>
              <w:rPr/>
              <w:t xml:space="preserve">90-95 </w:t>
            </w:r>
          </w:p>
        </w:tc>
        <w:tc>
          <w:tcPr>
            <w:tcW w:w="1088" w:type="dxa"/>
            <w:tcBorders/>
            <w:vAlign w:val="center"/>
          </w:tcPr>
          <w:p>
            <w:pPr>
              <w:pStyle w:val="TableContents"/>
              <w:bidi w:val="0"/>
              <w:spacing w:before="0" w:after="283"/>
              <w:jc w:val="start"/>
              <w:rPr/>
            </w:pPr>
            <w:r>
              <w:rPr/>
              <w:t xml:space="preserve">113 </w:t>
            </w:r>
          </w:p>
        </w:tc>
      </w:tr>
      <w:tr>
        <w:trPr/>
        <w:tc>
          <w:tcPr>
            <w:tcW w:w="1895" w:type="dxa"/>
            <w:tcBorders/>
            <w:vAlign w:val="center"/>
          </w:tcPr>
          <w:p>
            <w:pPr>
              <w:pStyle w:val="TableContents"/>
              <w:bidi w:val="0"/>
              <w:spacing w:before="0" w:after="283"/>
              <w:jc w:val="start"/>
              <w:rPr/>
            </w:pPr>
            <w:r>
              <w:rPr/>
              <w:t xml:space="preserve">Aluminium foil </w:t>
            </w:r>
          </w:p>
        </w:tc>
        <w:tc>
          <w:tcPr>
            <w:tcW w:w="1713" w:type="dxa"/>
            <w:tcBorders/>
            <w:vAlign w:val="center"/>
          </w:tcPr>
          <w:p>
            <w:pPr>
              <w:pStyle w:val="TableContents"/>
              <w:bidi w:val="0"/>
              <w:spacing w:before="0" w:after="283"/>
              <w:jc w:val="start"/>
              <w:rPr/>
            </w:pPr>
            <w:r>
              <w:rPr/>
              <w:t xml:space="preserve">20-22 </w:t>
            </w:r>
          </w:p>
        </w:tc>
        <w:tc>
          <w:tcPr>
            <w:tcW w:w="1337" w:type="dxa"/>
            <w:tcBorders/>
            <w:vAlign w:val="center"/>
          </w:tcPr>
          <w:p>
            <w:pPr>
              <w:pStyle w:val="TableContents"/>
              <w:bidi w:val="0"/>
              <w:spacing w:before="0" w:after="283"/>
              <w:jc w:val="start"/>
              <w:rPr/>
            </w:pPr>
            <w:r>
              <w:rPr/>
              <w:t xml:space="preserve">25-27 </w:t>
            </w:r>
          </w:p>
        </w:tc>
        <w:tc>
          <w:tcPr>
            <w:tcW w:w="1337" w:type="dxa"/>
            <w:tcBorders/>
            <w:vAlign w:val="center"/>
          </w:tcPr>
          <w:p>
            <w:pPr>
              <w:pStyle w:val="TableContents"/>
              <w:bidi w:val="0"/>
              <w:spacing w:before="0" w:after="283"/>
              <w:jc w:val="start"/>
              <w:rPr/>
            </w:pPr>
            <w:r>
              <w:rPr/>
              <w:t xml:space="preserve">30-32 </w:t>
            </w:r>
          </w:p>
        </w:tc>
        <w:tc>
          <w:tcPr>
            <w:tcW w:w="1088" w:type="dxa"/>
            <w:tcBorders/>
            <w:vAlign w:val="center"/>
          </w:tcPr>
          <w:p>
            <w:pPr>
              <w:pStyle w:val="TableContents"/>
              <w:bidi w:val="0"/>
              <w:spacing w:before="0" w:after="283"/>
              <w:jc w:val="start"/>
              <w:rPr/>
            </w:pPr>
            <w:r>
              <w:rPr/>
              <w:t xml:space="preserve">48 </w:t>
            </w:r>
          </w:p>
        </w:tc>
      </w:tr>
      <w:tr>
        <w:trPr/>
        <w:tc>
          <w:tcPr>
            <w:tcW w:w="1895" w:type="dxa"/>
            <w:tcBorders/>
            <w:vAlign w:val="center"/>
          </w:tcPr>
          <w:p>
            <w:pPr>
              <w:pStyle w:val="TableContents"/>
              <w:bidi w:val="0"/>
              <w:spacing w:before="0" w:after="283"/>
              <w:jc w:val="start"/>
              <w:rPr/>
            </w:pPr>
            <w:r>
              <w:rPr/>
              <w:t xml:space="preserve">Other metals </w:t>
            </w:r>
          </w:p>
        </w:tc>
        <w:tc>
          <w:tcPr>
            <w:tcW w:w="1713"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337" w:type="dxa"/>
            <w:tcBorders/>
            <w:vAlign w:val="center"/>
          </w:tcPr>
          <w:p>
            <w:pPr>
              <w:pStyle w:val="TableContents"/>
              <w:bidi w:val="0"/>
              <w:spacing w:before="0" w:after="283"/>
              <w:jc w:val="start"/>
              <w:rPr>
                <w:sz w:val="4"/>
                <w:szCs w:val="4"/>
              </w:rPr>
            </w:pPr>
            <w:r>
              <w:rPr>
                <w:sz w:val="4"/>
                <w:szCs w:val="4"/>
              </w:rPr>
            </w:r>
          </w:p>
        </w:tc>
        <w:tc>
          <w:tcPr>
            <w:tcW w:w="1088" w:type="dxa"/>
            <w:tcBorders/>
            <w:vAlign w:val="center"/>
          </w:tcPr>
          <w:p>
            <w:pPr>
              <w:pStyle w:val="TableContents"/>
              <w:bidi w:val="0"/>
              <w:spacing w:before="0" w:after="283"/>
              <w:jc w:val="start"/>
              <w:rPr>
                <w:sz w:val="4"/>
                <w:szCs w:val="4"/>
              </w:rPr>
            </w:pPr>
            <w:r>
              <w:rPr>
                <w:sz w:val="4"/>
                <w:szCs w:val="4"/>
              </w:rPr>
            </w:r>
          </w:p>
        </w:tc>
      </w:tr>
      <w:tr>
        <w:trPr/>
        <w:tc>
          <w:tcPr>
            <w:tcW w:w="1895" w:type="dxa"/>
            <w:tcBorders/>
            <w:vAlign w:val="center"/>
          </w:tcPr>
          <w:p>
            <w:pPr>
              <w:pStyle w:val="TableContents"/>
              <w:bidi w:val="0"/>
              <w:spacing w:before="0" w:after="283"/>
              <w:jc w:val="start"/>
              <w:rPr/>
            </w:pPr>
            <w:r>
              <w:rPr/>
              <w:t xml:space="preserve">Steel utensils </w:t>
            </w:r>
          </w:p>
        </w:tc>
        <w:tc>
          <w:tcPr>
            <w:tcW w:w="1713" w:type="dxa"/>
            <w:tcBorders/>
            <w:vAlign w:val="center"/>
          </w:tcPr>
          <w:p>
            <w:pPr>
              <w:pStyle w:val="TableContents"/>
              <w:bidi w:val="0"/>
              <w:spacing w:before="0" w:after="283"/>
              <w:jc w:val="start"/>
              <w:rPr/>
            </w:pPr>
            <w:r>
              <w:rPr/>
              <w:t xml:space="preserve">20-22 </w:t>
            </w:r>
          </w:p>
        </w:tc>
        <w:tc>
          <w:tcPr>
            <w:tcW w:w="1337" w:type="dxa"/>
            <w:tcBorders/>
            <w:vAlign w:val="center"/>
          </w:tcPr>
          <w:p>
            <w:pPr>
              <w:pStyle w:val="TableContents"/>
              <w:bidi w:val="0"/>
              <w:spacing w:before="0" w:after="283"/>
              <w:jc w:val="start"/>
              <w:rPr/>
            </w:pPr>
            <w:r>
              <w:rPr/>
              <w:t xml:space="preserve">25-27 </w:t>
            </w:r>
          </w:p>
        </w:tc>
        <w:tc>
          <w:tcPr>
            <w:tcW w:w="1337" w:type="dxa"/>
            <w:tcBorders/>
            <w:vAlign w:val="center"/>
          </w:tcPr>
          <w:p>
            <w:pPr>
              <w:pStyle w:val="TableContents"/>
              <w:bidi w:val="0"/>
              <w:spacing w:before="0" w:after="283"/>
              <w:jc w:val="start"/>
              <w:rPr/>
            </w:pPr>
            <w:r>
              <w:rPr/>
              <w:t xml:space="preserve">30 </w:t>
            </w:r>
          </w:p>
        </w:tc>
        <w:tc>
          <w:tcPr>
            <w:tcW w:w="1088" w:type="dxa"/>
            <w:tcBorders/>
            <w:vAlign w:val="center"/>
          </w:tcPr>
          <w:p>
            <w:pPr>
              <w:pStyle w:val="TableContents"/>
              <w:bidi w:val="0"/>
              <w:spacing w:before="0" w:after="283"/>
              <w:jc w:val="start"/>
              <w:rPr/>
            </w:pPr>
            <w:r>
              <w:rPr/>
              <w:t xml:space="preserve">43 </w:t>
            </w:r>
          </w:p>
        </w:tc>
      </w:tr>
      <w:tr>
        <w:trPr/>
        <w:tc>
          <w:tcPr>
            <w:tcW w:w="1895" w:type="dxa"/>
            <w:tcBorders/>
            <w:vAlign w:val="center"/>
          </w:tcPr>
          <w:p>
            <w:pPr>
              <w:pStyle w:val="TableContents"/>
              <w:bidi w:val="0"/>
              <w:spacing w:before="0" w:after="283"/>
              <w:jc w:val="start"/>
              <w:rPr/>
            </w:pPr>
            <w:r>
              <w:rPr/>
              <w:t xml:space="preserve">Copper wire </w:t>
            </w:r>
          </w:p>
        </w:tc>
        <w:tc>
          <w:tcPr>
            <w:tcW w:w="1713" w:type="dxa"/>
            <w:tcBorders/>
            <w:vAlign w:val="center"/>
          </w:tcPr>
          <w:p>
            <w:pPr>
              <w:pStyle w:val="TableContents"/>
              <w:bidi w:val="0"/>
              <w:spacing w:before="0" w:after="283"/>
              <w:jc w:val="start"/>
              <w:rPr/>
            </w:pPr>
            <w:r>
              <w:rPr/>
              <w:t xml:space="preserve">70-75 </w:t>
            </w:r>
          </w:p>
        </w:tc>
        <w:tc>
          <w:tcPr>
            <w:tcW w:w="1337" w:type="dxa"/>
            <w:tcBorders/>
            <w:vAlign w:val="center"/>
          </w:tcPr>
          <w:p>
            <w:pPr>
              <w:pStyle w:val="TableContents"/>
              <w:bidi w:val="0"/>
              <w:spacing w:before="0" w:after="283"/>
              <w:jc w:val="start"/>
              <w:rPr/>
            </w:pPr>
            <w:r>
              <w:rPr/>
              <w:t xml:space="preserve">80-85 </w:t>
            </w:r>
          </w:p>
        </w:tc>
        <w:tc>
          <w:tcPr>
            <w:tcW w:w="1337" w:type="dxa"/>
            <w:tcBorders/>
            <w:vAlign w:val="center"/>
          </w:tcPr>
          <w:p>
            <w:pPr>
              <w:pStyle w:val="TableContents"/>
              <w:bidi w:val="0"/>
              <w:spacing w:before="0" w:after="283"/>
              <w:jc w:val="start"/>
              <w:rPr/>
            </w:pPr>
            <w:r>
              <w:rPr/>
              <w:t xml:space="preserve">95-100 </w:t>
            </w:r>
          </w:p>
        </w:tc>
        <w:tc>
          <w:tcPr>
            <w:tcW w:w="1088" w:type="dxa"/>
            <w:tcBorders/>
            <w:vAlign w:val="center"/>
          </w:tcPr>
          <w:p>
            <w:pPr>
              <w:pStyle w:val="TableContents"/>
              <w:bidi w:val="0"/>
              <w:spacing w:before="0" w:after="283"/>
              <w:jc w:val="start"/>
              <w:rPr/>
            </w:pPr>
            <w:r>
              <w:rPr/>
              <w:t xml:space="preserve">35 </w:t>
            </w:r>
          </w:p>
        </w:tc>
      </w:tr>
    </w:tbl>
    <w:p>
      <w:pPr>
        <w:pStyle w:val="TextBody"/>
        <w:bidi w:val="0"/>
        <w:spacing w:before="0" w:after="283"/>
        <w:jc w:val="start"/>
        <w:rPr/>
      </w:pPr>
      <w:r>
        <w:rPr/>
        <w:t xml:space="preserve">Source :( Ankit agarwal, Ashish Singhmar, 2004) </w:t>
      </w:r>
    </w:p>
    <w:p>
      <w:pPr>
        <w:pStyle w:val="Heading3"/>
        <w:bidi w:val="0"/>
        <w:jc w:val="start"/>
        <w:rPr/>
      </w:pPr>
      <w:r>
        <w:rPr/>
        <w:t xml:space="preserve">Composting: </w:t>
      </w:r>
    </w:p>
    <w:p>
      <w:pPr>
        <w:pStyle w:val="TextBody"/>
        <w:bidi w:val="0"/>
        <w:spacing w:before="0" w:after="283"/>
        <w:jc w:val="start"/>
        <w:rPr/>
      </w:pPr>
      <w:r>
        <w:rPr/>
        <w:t xml:space="preserve">Coming to composting only 9% of the total MSW is composted the remaining 91% is sent to landfill sites. There are three places set up by the Delhi municipal authority for composting MSW where as two plants are set up at Okhala and the other one is set up at Bhalswa . These plant has a treatment capacity of 150 tonnes/day but they are not utilised to the fullest because of the cost. The treatment capacity of the plant at Bhalswa is 500 tonnes/day. (Vikash Talyan, R. P. Dahiya, 2008) </w:t>
      </w:r>
    </w:p>
    <w:p>
      <w:pPr>
        <w:pStyle w:val="Heading3"/>
        <w:bidi w:val="0"/>
        <w:jc w:val="start"/>
        <w:rPr/>
      </w:pPr>
      <w:r>
        <w:rPr/>
        <w:t xml:space="preserve">Incineration: </w:t>
      </w:r>
    </w:p>
    <w:p>
      <w:pPr>
        <w:pStyle w:val="TextBody"/>
        <w:bidi w:val="0"/>
        <w:spacing w:before="0" w:after="283"/>
        <w:jc w:val="start"/>
        <w:rPr/>
      </w:pPr>
      <w:r>
        <w:rPr/>
        <w:t xml:space="preserve">The municipal cooperation of Delhi also tried incarnation they built an incineration plant with the help of a foreign company. But this was shut down immediately because the MSW did not have enough calorific value the minimum calorific value is between 1200-1400 kcal/kg. (Vikash Talyan, R. P. Dahiya, 2008). </w:t>
      </w:r>
    </w:p>
    <w:p>
      <w:pPr>
        <w:pStyle w:val="TextBody"/>
        <w:bidi w:val="0"/>
        <w:spacing w:before="0" w:after="283"/>
        <w:jc w:val="start"/>
        <w:rPr/>
      </w:pPr>
      <w:r>
        <w:rPr/>
        <w:t xml:space="preserve">Final disposal of MSW: </w:t>
      </w:r>
    </w:p>
    <w:p>
      <w:pPr>
        <w:pStyle w:val="TextBody"/>
        <w:bidi w:val="0"/>
        <w:spacing w:before="0" w:after="283"/>
        <w:jc w:val="start"/>
        <w:rPr/>
      </w:pPr>
      <w:r>
        <w:rPr/>
        <w:t xml:space="preserve">Of the total amount of MSW collected 91% is sent to landfill. These landfill sites are located at the outskirts of the city. The land fill sites are the nearest available low line area or waste lands. The transfer of the MSW to these sites is by the vehicles that the Delhi municipality has. These landfill sites are chosen based only on availability and not on any other reason. These landfill sites are poorly maintained which arises a problem of health and safety as well as environmental concerns. There is another big issue because of the poor maintenance of the landfill sites there is a lot of leachate that is being produced mostly in the rainy season due to which the ground water as well as the river next to the landfill sites is getting contaminated. At these landfill sites with the help of bulldozers the MSW is levelled and compressed. The MSW is compressed to a layer of 2-5m and a covering is provided. At the binging there were 20 landfill sites that were created by the Delhi municipality out of which 15 are exhausted already. At present there are 3 landfill sites that are being operated one is at Gazipur it was started in 1984 , the other landfill site is located at Bhalswa it was started in 1993 , the last operating land fill site is located in Okhala it was started in 1994. (Vikash Talyan, R. P. Dahiya, 2008). </w:t>
      </w:r>
    </w:p>
    <w:p>
      <w:pPr>
        <w:pStyle w:val="Heading3"/>
        <w:bidi w:val="0"/>
        <w:jc w:val="start"/>
        <w:rPr/>
      </w:pPr>
      <w:r>
        <w:rPr/>
        <w:t xml:space="preserve">HEALTH AND SAFETY AND ENVIRONMENTAL RISKS </w:t>
      </w:r>
    </w:p>
    <w:p>
      <w:pPr>
        <w:pStyle w:val="TextBody"/>
        <w:bidi w:val="0"/>
        <w:spacing w:before="0" w:after="283"/>
        <w:jc w:val="start"/>
        <w:rPr/>
      </w:pPr>
      <w:r>
        <w:rPr/>
        <w:t xml:space="preserve">Health and safety and environmental risks are a major concern in the MSW management in Delhi. The workers as well as the waste pickers are not provided with proper health and safety equipment like boots and gloves. The working conditions are unhygienic . the chance of transfer of infection is high and because of this if a worker gets sick he loses his wages. The workers are also not provided with medical insurance. The environmental risk is also high because the landfill sites are not maintained properly and the leachate gets leaked into the underground water as well as the river Yamuna . these issues should be looked into very carefully. </w:t>
      </w:r>
    </w:p>
    <w:p>
      <w:pPr>
        <w:pStyle w:val="Heading3"/>
        <w:bidi w:val="0"/>
        <w:jc w:val="start"/>
        <w:rPr/>
      </w:pPr>
      <w:r>
        <w:rPr/>
        <w:t xml:space="preserve">IMPROVEMENT </w:t>
      </w:r>
    </w:p>
    <w:p>
      <w:pPr>
        <w:pStyle w:val="TextBody"/>
        <w:bidi w:val="0"/>
        <w:spacing w:before="0" w:after="283"/>
        <w:jc w:val="start"/>
        <w:rPr/>
      </w:pPr>
      <w:r>
        <w:rPr/>
        <w:t xml:space="preserve">We can improve these poor conditions by privatisation. We can let the private sectors help in the disposal of MSW. The Delhi municipal authorities can open the incineration plant and dispose the waste. They can also involve the local communities as well as the NGOs to help in the disposal of waste. The municipal authorities should identify a proper treatment technology. The authorities should increase standards of reuse and recycling of waste mainly composting. </w:t>
      </w:r>
    </w:p>
    <w:p>
      <w:pPr>
        <w:pStyle w:val="Heading3"/>
        <w:bidi w:val="0"/>
        <w:jc w:val="start"/>
        <w:rPr/>
      </w:pPr>
      <w:r>
        <w:rPr/>
        <w:t xml:space="preserve">CONCLUSION </w:t>
      </w:r>
    </w:p>
    <w:p>
      <w:pPr>
        <w:pStyle w:val="TextBody"/>
        <w:bidi w:val="0"/>
        <w:spacing w:before="0" w:after="283"/>
        <w:jc w:val="start"/>
        <w:rPr/>
      </w:pPr>
      <w:r>
        <w:rPr/>
        <w:t xml:space="preserve">With the rapid increase in population and fast urbanisation of Delhi the current policies and regulations want be sufficient for controlling the rapid increase in the MSW. Due to this the health and safety as well as the environmental risks are increasing . The municipal authorities of Delhi cannot keep up with the MSW that is being produced now but according to a prediction the MSW by 2026 is going to increase 4 folds if this happens the municipal authorities will be facing a lot of problem. Even the Delhi government has realised this and they are making changes in the form of master plans. The government is also approaching the public and private sectors for help like the citizens and the NGOs. First of all people should be educated on proper disposal of MSW. The government should see to that the master plans are being properly followed at all levels. Only by doing this the Delhi municipal authorities can keep the MSW in control. </w:t>
      </w:r>
    </w:p>
    <w:p>
      <w:pPr>
        <w:pStyle w:val="Heading3"/>
        <w:bidi w:val="0"/>
        <w:jc w:val="start"/>
        <w:rPr/>
      </w:pPr>
      <w:r>
        <w:rPr/>
        <w:t xml:space="preserve">Referencing </w:t>
      </w:r>
    </w:p>
    <w:p>
      <w:pPr>
        <w:pStyle w:val="TextBody"/>
        <w:bidi w:val="0"/>
        <w:spacing w:before="0" w:after="283"/>
        <w:jc w:val="start"/>
        <w:rPr/>
      </w:pPr>
      <w:r>
        <w:rPr/>
        <w:t xml:space="preserve">Ankit agarwal, Ashish Singhmar, 2004. Municipal solid waste recycling and associated markets in Delhi, India. Resources, Conservation and Recycling </w:t>
      </w:r>
    </w:p>
    <w:p>
      <w:pPr>
        <w:pStyle w:val="TextBody"/>
        <w:bidi w:val="0"/>
        <w:spacing w:before="0" w:after="283"/>
        <w:jc w:val="start"/>
        <w:rPr/>
      </w:pPr>
      <w:r>
        <w:rPr/>
        <w:t xml:space="preserve">Census of India,. 2001. Ministry of Home Affairs, Government of India (GoI). [Online]. availablehttp://www. censusindia. net </w:t>
      </w:r>
    </w:p>
    <w:p>
      <w:pPr>
        <w:pStyle w:val="TextBody"/>
        <w:bidi w:val="0"/>
        <w:spacing w:before="0" w:after="283"/>
        <w:jc w:val="start"/>
        <w:rPr/>
      </w:pPr>
      <w:r>
        <w:rPr/>
        <w:t xml:space="preserve">Hoornweg, Daniel with Laura Thomas. 1999. Working Paper Series Nr. 1. Urban Development Sector Unit. East Asia and Pacific Region. Page 5. [Online]http://web. mit. edu/urbanupgrading/urbanenvironment/sectors/solid-waste-sources. html. </w:t>
      </w:r>
    </w:p>
    <w:p>
      <w:pPr>
        <w:pStyle w:val="TextBody"/>
        <w:bidi w:val="0"/>
        <w:spacing w:before="0" w:after="283"/>
        <w:jc w:val="start"/>
        <w:rPr/>
      </w:pPr>
      <w:r>
        <w:rPr/>
        <w:t xml:space="preserve">Hoornweg, D., Laura, T., 1999. What a waste: solid management in Asia. Working Paper Series No. 1. Urban Development Sector Unit, East Asia and Pacific Region, the World Bank, Washington, DC </w:t>
      </w:r>
    </w:p>
    <w:p>
      <w:pPr>
        <w:pStyle w:val="TextBody"/>
        <w:bidi w:val="0"/>
        <w:spacing w:before="0" w:after="283"/>
        <w:jc w:val="start"/>
        <w:rPr/>
      </w:pPr>
      <w:r>
        <w:rPr/>
        <w:t xml:space="preserve">MCD, 2004. Feasibility study and master plan report for optimal solid waste treatment and disposal for the entire state of Delhi based on public and private partnership solution, Municipal Corporation of Delhi, Delhi, India. </w:t>
      </w:r>
    </w:p>
    <w:p>
      <w:pPr>
        <w:pStyle w:val="TextBody"/>
        <w:bidi w:val="0"/>
        <w:spacing w:before="0" w:after="283"/>
        <w:jc w:val="start"/>
        <w:rPr/>
      </w:pPr>
      <w:r>
        <w:rPr/>
        <w:t xml:space="preserve">Ministry of Environment and Forests, 2000. the gazette of India. [Online]. Availablehttp://envfor. nic. in/legis/hsm/mswmhr. html </w:t>
      </w:r>
    </w:p>
    <w:p>
      <w:pPr>
        <w:pStyle w:val="TextBody"/>
        <w:bidi w:val="0"/>
        <w:spacing w:before="0" w:after="283"/>
        <w:jc w:val="start"/>
        <w:rPr/>
      </w:pPr>
      <w:r>
        <w:rPr/>
        <w:t xml:space="preserve">TERI, 2002. Performance Measurements of Pilot Cities, Tata Energy Research Institute, New Delhi, India. </w:t>
      </w:r>
    </w:p>
    <w:p>
      <w:pPr>
        <w:pStyle w:val="TextBody"/>
        <w:bidi w:val="0"/>
        <w:spacing w:before="0" w:after="283"/>
        <w:jc w:val="start"/>
        <w:rPr/>
      </w:pPr>
      <w:r>
        <w:rPr/>
        <w:t xml:space="preserve">Vikash Talyan, R. P. Dahiya, 2008. State of municipal solid waste management in Delhi, the capital of India, Waste ManagementVolume 28, Issue 7, 2008, Pages 1276-1287 </w:t>
      </w:r>
    </w:p>
    <w:p>
      <w:pPr>
        <w:pStyle w:val="TextBody"/>
        <w:bidi w:val="0"/>
        <w:spacing w:before="0" w:after="283"/>
        <w:jc w:val="start"/>
        <w:rPr/>
      </w:pPr>
      <w:r>
        <w:rPr/>
        <w:t xml:space="preserve">waste management essay in 150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https://assignbuster.com/waste-management-in-india-essay/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management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management-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management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in india essay</dc:title>
  <dc:subject>Others;</dc:subject>
  <dc:creator>AssignBuster</dc:creator>
  <cp:keywords/>
  <dc:description>According to a survey Delhi generates about 7000 tonnesday of municipal solid waste and this municipal waste is to ride about 17000-25000 tonnesday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