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‘computer stores arriving in volume’ 1704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Computer dealers are crowding shopping districts, and some analysts think the market is becoming saturated.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Connecticut alone, the two major shopping districts, Buckland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Berlin Turnpike, for instance, shoppers can compare equipment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costs at Nobody Beats the Wiz, Lechmere, Circut City, Staples, and Office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Max - all within minutes in one another.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Yet, computer retailers insist that there has been a need for more stores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specifically their own - citing a nearly constant updating of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 growing emphasis on service. They also believe revenue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remains because computers are constanly changing and more people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becoming curious about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Still, many worry the market potential might be waning. Analysts believe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 is very close to being saturated, if not already there.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only so many computers a person will buy, and only so many stores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customer visit.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https://assignbuster.com/computer-stores-arriving-in-volume-1704/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‘computer stores arriving in volume’ 170...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uter-stores-arriving-in-volume-170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‘computer stores arriving in volume’ 1704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‘computer stores arriving in volume’ 1704</dc:title>
  <dc:subject>Others;</dc:subject>
  <dc:creator>AssignBuster</dc:creator>
  <cp:keywords/>
  <dc:description>Analysts believe the market is very close to being saturated, if not already there.there are only so many computers a person will buy, and only so man...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