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"https://assignbuster.com/public-health-microbiolgy-my-personal-perspective-personal-essay-samples/"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Public health microbiolgy. my personal perspective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so happened that I was with my girlfriend and her children that fine June day. She and I had been friends for over 12 years and when she got married I too cried and cried. I felt I lost a friend, but when the children came – 2 tow-headed boys – I realized I had gained another family. We met in the park and had a nice picnic while the boys scampered about running, falling, rolling around in the dirt and grass like little boys are wont to do. After a pleasant afternoon of pushing them on swings and sliding down slides with them, I said good-bye. </w:t>
        <w:br/>
        <w:t xml:space="preserve">A few days later Sheila called me in a bit of a panic and asked me to come to come over something was wrong with Jared and maybe I could help her figure it out. I rushed over and found Sheila peering at Jared’s head, twisting it to and fro near the window. She motioned me over and I peeked cautiously at the 7-year-old’s head. There was a crusty large circle well-formed on the back of his head! I drew a breath and smiled. I remembered this! It was dermatophytoses more commonly known as ringworm. I let out a sigh of relief. Nothing serious; this could be easily handled. </w:t>
        <w:br/>
        <w:t xml:space="preserve">“ Why are you smiling?” Sheila asked perplexed. </w:t>
        <w:br/>
        <w:t xml:space="preserve">I explained that I studied this very disease in my Microbiology class. I told her to wash her hands immediately and then took her place careful not to touch the area. I asked Jared how that particular spot felt. </w:t>
        <w:br/>
        <w:t xml:space="preserve">“ Really itchy! I want to scratch it all the time,” he wailed. I told him not to itch or else it would spread. “ You’ve got a ringworm in your head,” I said as gently as possible. “ Ringworm! Cool!” </w:t>
        <w:br/>
        <w:t xml:space="preserve">I had to laugh, only a kid would find that cool. I looked some more and saw the defining circular raised ridge that was well crusted over. It was a large circle, if this was taken of quickly, it would be very challenging to manage. When Sheila returned, I told her she had to go to the pediatrician immediately to get Jared’s head treated immediately before it spread to others in the house. I checked Tommy and didn’t see anything in his head, thankfully they hadn’t shared beds in the last couple of nights. To help in preventing cross infection, I put a large bandage on Jared’s head before he put on his cap and Sheila hurried to the doctor. </w:t>
        <w:br/>
        <w:t xml:space="preserve">She called later that night and told me that my assessment was correct it was ringworm. The doctor gave her Griseofulvin, an antibiotic, for Jared to take for 4 weeks, 2 tablespoons full 3 times a day, and to wash his hair with Ketoconazole Shampoo, 2% at least twice a week for 4 weeks. Sheila, being a typical over-anxious mother decided to wash his hair once a day with the shampoo. She said it with such concern that I had to laugh. </w:t>
        <w:br/>
        <w:t xml:space="preserve">The whole experience made me feel good because I felt prepared for this situation. What I learned in PH162A really gave me a great grounding to help Sheila and to help stop any spreading to other family members. I know I’ve chosen the right career. This made me feel really good about myself and my choices.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https://assignbuster.com/public-health-microbiolgy-my-personal-perspective-personal-essay-samples/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Public health microbiolgy. my personal 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health microbiolgy. my personal perspective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microbiolgy. my personal perspective</dc:title>
  <dc:subject>Health &amp; Medicine;</dc:subject>
  <dc:creator>AssignBuster</dc:creator>
  <cp:keywords/>
  <dc:description>A few days later Sheila called me in a bit of a panic and asked me to come to come over something was wrong with Jared and maybe I could help her figu...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