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"https://assignbuster.com/good-example-of-research-paper-on-professional-description/"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research paper on professional description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Impacts of Architecture </w:t>
      </w:r>
    </w:p>
    <w:p>
      <w:pPr>
        <w:pStyle w:val="TextBody"/>
        <w:bidi w:val="0"/>
        <w:spacing w:before="0" w:after="283"/>
        <w:jc w:val="start"/>
        <w:rPr/>
      </w:pPr>
      <w:r>
        <w:rPr/>
        <w:t xml:space="preserve">Impacts of Architecture on my Discipline </w:t>
      </w:r>
    </w:p>
    <w:p>
      <w:pPr>
        <w:pStyle w:val="TextBody"/>
        <w:bidi w:val="0"/>
        <w:spacing w:before="0" w:after="283"/>
        <w:jc w:val="start"/>
        <w:rPr/>
      </w:pPr>
      <w:r>
        <w:rPr/>
        <w:t xml:space="preserve">My discipline is art &amp; architecture. There are a lot of things that I get involved in while pursuing this profession. This discipline is a combination of art elements and architectural elements. However, the distinct elements are mutually inclusive because of their relationship. Some tasks that are carried out in art are equally important in architecture, and vice versa. As an artist and architect, there are various job descriptions that describe my profession. My profession covers a wide range of professionalism. Some of the tasks covered in my profession are discussed below. </w:t>
        <w:br/>
        <w:t xml:space="preserve">The most fundamental task that shapes my profession is designing of buildings. I am engaged in designing almost every building that one can think of. It is the task of the client to assert the type of building, specifications, and other preferences before I embark on designing it. Architects are responsible for the design of all buildings that exist in the environment. Some of the buildings include houses, churches, skyscrapers, hotels, schools, restaurants, etc. up to now, I have managed to design numerous buildings that are either practice or for commercial purposes. With my academic skills, I have also managed to take part in design and construction activities. Most often, I engage myself in various activities with a group of fellow art and architecture professionals to sharpen my knowledge. </w:t>
        <w:br/>
        <w:t xml:space="preserve">It is my passion to get myself involved in art and architecture on daily basis or occasionally. Both theory and practice are necessary to shape my skills so that I can be competent in my profession. Professional standards can only be shaped by high theoretical and practical skills. However, the skills complement each other in terms of supplementing duties and aligning the practice. I usually find myself getting involved in numerous art and architecture activities. Within the construction industry, my task is to work on new buildings so that I can make a real difference in the society (Careerstructure, 2014). The first task is to work on new buildings and the area surrounding them. This job description enables someone in my profession to make decisions regarding the nature of the building and how the surrounding environment of the building can be altered to be commensurate with the building itself. This task entails creativity and determination. The second task that counts to my profession is about altering the existing buildings to come up with refurbished buildings (Careerstructure, 2014). This process requires one to have the ability of complementing old designs with new designs to create a workable design for the client. The other task entails preparation of designs for the clients and providing appropriate advice on how practical the project is. In this case, my responsibilities include obtaining permissions for the planning, conducting defect analysis, and tender applications preparation. </w:t>
        <w:br/>
        <w:t xml:space="preserve">The most important tasks in my profession are unlimited. The price tag that is placed on the profession maneuvers the requirements of a competent professional whose aim is to transform the discipline into a profession that is likeable in the public domain. The professionalism of this discipline is unmatchable to other professional tasks. Art and architecture professionals are involved in the construction process from outset until completion. First, they deal with other construction professionals such as surveyors and engineers. Second, they monitor the constructions to make sure that the appropriate standards are followed. Third, they make sure that the planned budget is maintained during construction of the building (Careerstructure, 2014). Lastly, they help to mitigate any problem that is encountered during construction as soon as possible. </w:t>
      </w:r>
    </w:p>
    <w:p>
      <w:pPr>
        <w:pStyle w:val="Heading2"/>
        <w:bidi w:val="0"/>
        <w:jc w:val="start"/>
        <w:rPr/>
      </w:pPr>
      <w:r>
        <w:rPr/>
        <w:t xml:space="preserve">Where I will offer my professionalism </w:t>
      </w:r>
    </w:p>
    <w:p>
      <w:pPr>
        <w:pStyle w:val="TextBody"/>
        <w:bidi w:val="0"/>
        <w:spacing w:before="0" w:after="283"/>
        <w:jc w:val="start"/>
        <w:rPr/>
      </w:pPr>
      <w:r>
        <w:rPr/>
        <w:t xml:space="preserve">Art and architecture professionals have a long list of options from which they can select what best suits their preference. Finding the right place to execute professionalism is not an easy task. Some people prefer working as sole consultants while others prefer working for design and construction companies. In my case, I will offer my professionalism while working for a design and construction company. Construction companies are numerous because of the developing real estate industry. Companies are the best to work for because of the unlimited working space they offer at the workplace. When an individual is optimistic that he or she will achieve something in life, it is important for them to consider utilizing the unlimited support offered by the companies they work for. It is usually advisable for one to utilize the available chances when time still counts. </w:t>
        <w:br/>
        <w:t xml:space="preserve">Construction companies are very open to any application. In fact, there are very few trained art and architecture professionals available for employment by the companies. Therefore, some of them are frustrated because they cannot find preferential candidates to fill various positions within the company. It is rare to find these professionals idling in the society due to lack of job. Jobs in construction companies are unlimited and hence, very few graduates remain unemployed for a significant period. Job security in companies is also justified. One remains determined to perform their duties as provided by the company. In terms of paying employees, companies are ranked higher. I will have to search for the best companies to be sure of good payment and advanced job security. Provided the systems are set as required, I will find no difficulties in offering my professional duties. It would be my pleasure to work for a company that is at the highest end of winning construction tenders. </w:t>
        <w:br/>
        <w:t xml:space="preserve">Apart from working for a company, I would also like to start my own consultancy business. In this case, I will be able to deal directly with clients and offer my art and architecture services. However, I will still collaborate with construction companies in offering my services. The only difference is that I will be independent from the control of the construction companies I will be dealing with. My task will be to conduct feasibility study of the project, design the structures, and plan an efficient technique of maintaining a manageable budget in favor of the client (Ruskin, 989). I am hopeful there will be uncountable tasks to do as a professional. </w:t>
      </w:r>
    </w:p>
    <w:p>
      <w:pPr>
        <w:pStyle w:val="Heading2"/>
        <w:bidi w:val="0"/>
        <w:jc w:val="start"/>
        <w:rPr/>
      </w:pPr>
      <w:r>
        <w:rPr/>
        <w:t xml:space="preserve">Perfect Setting for Art and Architecture </w:t>
      </w:r>
    </w:p>
    <w:p>
      <w:pPr>
        <w:pStyle w:val="TextBody"/>
        <w:bidi w:val="0"/>
        <w:spacing w:before="0" w:after="283"/>
        <w:jc w:val="start"/>
        <w:rPr/>
      </w:pPr>
      <w:r>
        <w:rPr/>
        <w:t xml:space="preserve">The perfect setting for art and architecture is unconditional. One can work in an office setting and in the field, occasionally. In most cases, office work is the most preferable because of the solitude and ambience nature of the office environment. I would prefer working in an office setting so that I can utilize the available resources effectively to come up with desired products for mu clients. Offices are also advantageous because they are strategic and can be accessed by anybody. Their specificity makes it easier for clients to visit and present their proposals. With resources in place, the office setting will facilitate research in the area of interest and thus making it an advantageous setting. Technology is readily available in the office setting and thus facilitating strategizing, budgeting, and feasibility study of the project in question. A few people would prefer working in the office setting it is described as being less engaging. They would rather get involved in busy schedules in the fields that spending a lot of time in the offices that restricts them from interacting with the society (Rondanini, 1981). It is therefore intuitive to assert that the field is another important setting in the life of an architectural professional. </w:t>
        <w:br/>
        <w:t xml:space="preserve">The field is another setting that is preferable by art and architecture professionals. Even though the office is an important setting for organizing the required strategies, the field is another important setting for the profession. It is important to attend fieldwork services to understand the feasibility of the project (Ruskin, 989). Professionals must get on the ground and assess the real situation to supplement theory and put planning into practice. Most designs should be in tandem with the environment in which the project should take place. For this to take place, it would be advisable for the professional to be physically present at the site. He or she should oversee the outset of the project until it reaches completion. He or she should be available to monitor the budget so that it doesn’t veer of the limits suggested by the client. It is also for the purpose of solving impromptu problems that the professional should be physically present at the site of the project. Architecture is a practical profession that requires the professionals to be outgoing and practical enough while dealing with the tasks under their jurisdiction. </w:t>
      </w:r>
    </w:p>
    <w:p>
      <w:pPr>
        <w:pStyle w:val="Heading2"/>
        <w:bidi w:val="0"/>
        <w:jc w:val="start"/>
        <w:rPr/>
      </w:pPr>
      <w:r>
        <w:rPr/>
        <w:t xml:space="preserve">References </w:t>
      </w:r>
    </w:p>
    <w:p>
      <w:pPr>
        <w:pStyle w:val="TextBody"/>
        <w:bidi w:val="0"/>
        <w:spacing w:before="0" w:after="283"/>
        <w:jc w:val="start"/>
        <w:rPr/>
      </w:pPr>
      <w:r>
        <w:rPr/>
        <w:t xml:space="preserve">Careerstructure. (2014). Architect Job Description. Retrieved February 26, 2014 from http://www. careerstructure. com/careers-advice/profiles/architect </w:t>
        <w:br/>
        <w:t xml:space="preserve">Rondanini, N. (1981). Architecture and Social Change. New York: Neresies Collective Inc. </w:t>
        <w:br/>
        <w:t xml:space="preserve">Ruskin, J. (1989). The seven Lamps of Architecture. New York: Dover Publications.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https://assignbuster.com/good-example-of-research-paper-on-professional-description/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research paper on profes...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research paper on professional description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research paper on professional description</dc:title>
  <dc:subject>Business;Company</dc:subject>
  <dc:creator>AssignBuster</dc:creator>
  <cp:keywords/>
  <dc:description>This job description enables someone in my profession to make decisions regarding the nature of the building and how the surrounding environment of th...</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