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"https://assignbuster.com/chipotle-investors-propose-ousting-founder-as-chairman/"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Chipotle investors propose ousting founder as chairman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Two union-affiliated shareholders in ChipotleMexicanGrill on Tuesday said they would propose replacing the company's chairman, Steve Ells, who founded Chipotle, with an independent director, piling on pressure after well-known activist Bill Ackman took a large stake in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Amalgamated Bank and CtW Investment Group, both of which have previously sparred with Chipotle, filed a shareholder resolution on Tuesday to strip boardleadershipfrom Ells, who is also co-chief executive, by instituting an independent chair.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non-binding proposal marks escalating pressure from investors who have previously challenged the formerly high-flying restaurant chain over corporate governance and executive compensation. Chipotle shares have plummeted to around $360, less than half their level in summer 2015, when they flirted with $750 before a series offood-borne illnesses at company restaurants.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Chipotle did not immediately respond to requests for comment. Any vote on the latest shareholder proposal would not occur until Chipotle's 2017 annual meeting.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 City Comptroller Scott Stringer, who oversees a pension fund that owns Chipotle shares, immediately backed the new proposal. Billionaire Ackman, whose hedge fund Pershing Square Capital Management unveiled a 9. 9 percent stake in Chipotle in September, declined to comment.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California Public Employees' Retirement System, which holds 90, 771 Chipotle shares, indicated the proposal is in line with its governance principles.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As a matter of practice and in principle we support separating chairman and CEO roles consistent with the CalPERS Global Governance Principles," a spokeswoman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Pershing Square has met with Chipotle, sources familiar with the matter said, but it has not publicly discussed its demands. A spokesman for the hedge fund declined to comment on the new proposal.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CtW, which led a successful shareholder referendum on lavish CEO pay in 2014, failed to get enough support to remove two longtime board members at the company's annual meeting in May.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 York City Pension Funds resolution making it easier for shareholders to nominate directors passed at this year's annual meeting with the backing of activist investors, including CalPERS.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then, investors have grown more worried about Chipotle's ability to rehabilitate its brand.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Chipotle's closed-off and limited governance structure is unsustainable and counterproductive, posing a direct risk to shareholders and the public at large," Amalgamated Bank CEO Keith Mestrich said in a statement. The bank owns about 5, 500 Chipotle shares. CtW works with funds that own about 55, 000 shares.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familiar with Ackman's thinking suggest he also is taking aim at the board, demanding a substantial number of directors be replaced with people who have expertise in food safety, marketing, and digital engagement.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Troy Alstead, the former Starbucks Corp. chief operating officer who was instrumental in the coffee chain’s turnaround, could be a Chipotle board nominee, several people with ties to activist investors said. Alstead, who now sits on the board at apparel company Levi Strauss &amp; Co., did not immediately respond to a request for comment.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Chipotle has hired investment banks Goldman Sachs Group Inc. and Morgan Stanley, as well as law firm Wachtell, Lipton, Rosen &amp; Katz LLP and crisis public relations firm Joele Frank to defend against Ackman, people close to the matter have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CtW analyst Derrick Wortes said his group will begin reaching out to the company's biggest shareholders, including Fidelity and Vanguard, to make its case for change. " It is time to steer the strategic changes that will help pull the company back from the edge," Wortes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Svea Herbst-Bayliss in Boston and Lisa Baertlein in Los Angeles; Editing by David Gregorio and Leslie Adler)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https://assignbuster.com/chipotle-investors-propose-ousting-founder-as-chairman/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Chipotle investors propose ousting found...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Chipotle investors propose ousting founder as chairman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Chipotle investors propose ousting founder as chairman</dc:title>
  <dc:subject>Business;Company</dc:subject>
  <dc:creator>AssignBuster</dc:creator>
  <cp:keywords/>
  <dc:description>A spokesman for the hedge fund declined to comment on the new proposal.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