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"https://assignbuster.com/good-essay-about-correlation-and-regression/"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about correlation and regression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Test 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paper the relationship between strong chance of serious defect and pregnancy as a result of rape is analyzed. </w:t>
        <w:br/>
        <w:t xml:space="preserve">The assumptions of this testing and linear regression construction are the following: </w:t>
        <w:br/>
        <w:t xml:space="preserve">- The mean value of all residuals is 0. () </w:t>
        <w:br/>
        <w:t xml:space="preserve">- The Gauss-Markov conditions: </w:t>
        <w:br/>
        <w:t xml:space="preserve">- Homoscedasticity (constant variance) or the absence of random errors heteroscedasticity models () </w:t>
        <w:br/>
        <w:t xml:space="preserve">- The absence of auto-correlation of random errors() </w:t>
        <w:br/>
        <w:t xml:space="preserve">When these assumptions are provided, there is fairly qualitative evaluation of the model parameters, namely, they are unbiased, wealthy and best estimates. </w:t>
      </w:r>
    </w:p>
    <w:p>
      <w:pPr>
        <w:pStyle w:val="Heading2"/>
        <w:bidi w:val="0"/>
        <w:jc w:val="start"/>
        <w:rPr/>
      </w:pPr>
      <w:r>
        <w:rPr/>
        <w:t xml:space="preserve">The chosen variables to discover are Strong Chance of Serious Defect and Pregnancy as a Result of Rape.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descriptive statistics shows, that there were 459 observations of both variables, they are numerical (Metric). The mean values, standard deviations and numbers of observations are in the table below: </w:t>
      </w:r>
    </w:p>
    <w:p>
      <w:pPr>
        <w:pStyle w:val="Heading2"/>
        <w:bidi w:val="0"/>
        <w:jc w:val="start"/>
        <w:rPr/>
      </w:pPr>
      <w:r>
        <w:rPr/>
        <w:t xml:space="preserve">The correlation analysis is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quite strong positive correlation between the variables (Pearson’s r is 0. 682). This is the evidence of quite strong positive linear association between the variables. The coefficient is significant at 99. 9% level of confidence as p-value is lower than 0. 001. </w:t>
      </w:r>
    </w:p>
    <w:p>
      <w:pPr>
        <w:pStyle w:val="Heading2"/>
        <w:bidi w:val="0"/>
        <w:jc w:val="start"/>
        <w:rPr/>
      </w:pPr>
      <w:r>
        <w:rPr/>
        <w:t xml:space="preserve">The summary of constructed linear regression is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linear regression has the following form: </w:t>
        <w:br/>
        <w:t xml:space="preserve">y= 0. 392+0. 694x </w:t>
      </w:r>
    </w:p>
    <w:p>
      <w:pPr>
        <w:pStyle w:val="Heading2"/>
        <w:bidi w:val="0"/>
        <w:jc w:val="start"/>
        <w:rPr/>
      </w:pPr>
      <w:r>
        <w:rPr/>
        <w:t xml:space="preserve">Where y is “ Pregnant as the Result of Rape” variable, and x is “ Strong Chance of Serious Defect” variable.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ANOVA output (see above), the model is significant, all coefficients are significant as p-values are lower than 0. 001 </w:t>
        <w:br/>
        <w:t xml:space="preserve">The residual analysis shows, that the mean of residuals is 0 and our assumptions of regression model are true: </w:t>
        <w:br/>
        <w:t xml:space="preserve">The scatterplot is below: </w:t>
        <w:br/>
        <w:t xml:space="preserve">Conclusion </w:t>
        <w:br/>
        <w:t xml:space="preserve">There is a strong linear positive association between Pregnant as the Result of Rape and Strong Chance of Serious Defect. The obtained linear regression equation is good enough for using and making forecasts. </w:t>
      </w:r>
    </w:p>
    <w:p>
      <w:pPr>
        <w:pStyle w:val="Heading2"/>
        <w:bidi w:val="0"/>
        <w:jc w:val="start"/>
        <w:rPr/>
      </w:pPr>
      <w:r>
        <w:rPr/>
        <w:t xml:space="preserve">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Gustav Levine, Sanford L. Braver, David P. Mackinnon, Melanie C. Page, Gustav. Levine's Guide to SPSS for Analysis of Variance. — 2nd ed. — Lawrence Erlbaum Associates; 2nd edition, 2005. — 200 p. — ISBN 978-0805830958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https://assignbuster.com/good-essay-about-correlation-and-regression/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about correlation and regress...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about correlation and regression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about correlation and regression</dc:title>
  <dc:subject>Business;Company</dc:subject>
  <dc:creator>AssignBuster</dc:creator>
  <cp:keywords/>
  <dc:description>The assumptions of this testing and linear regression construction are the following:- The mean value of all residuals is 0.- The Gauss-Markov conditi...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