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Essay on anthropocentrism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Environmental EthicsI believethat the most critical ecological issue today is population growth and the anthropocentric self-interest centered life-style that human beings engage in. The combination of these two human qualities is detrimental to theenvironment. The first reason I think this is because when we uphold anthropocentric ideals, we toss the environment to the curve, and as a result all of creation suffers. Second, I believe that when we live for exclusively our own self-interest, we only speed up the process of ecological destruction. </w:t>
      </w:r>
    </w:p>
    <w:p>
      <w:pPr>
        <w:pStyle w:val="TextBody"/>
        <w:bidi w:val="0"/>
        <w:jc w:val="both"/>
        <w:rPr/>
      </w:pPr>
      <w:r>
        <w:rPr/>
        <w:t xml:space="preserve">If we shared our “ stuff” andfoodwith each other and the rest of the world, we could significantly reduce our impact. Third, I believe that even if we are ethical and environmentally conscious as individuals, it will not be enough. If one is sold on ecological salvation but still clings to individual self-interest, then they won’t have the ability to create serious and measurable change. The example of one farmer out of several deciding not to dump waste in a close by water reserve rings true to this idea.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Community interaction and a removal of our attachment to our own private benefits is essential in working towards a better cleaner earth. As a result of anthropocentric justification dominating our society, exclusive selfishness and self-interest driven life styles, and our inability to truly make a positive impact as individuals, I believe that population growth seamed with selfish anthropocentric living are truly the most critical ecological issues we face today.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https://assignbuster.com/essay-on-anthropocentrism/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Essay on anthropocentrism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on-anthropocent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anthropocentrism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anthropocentrism</dc:title>
  <dc:subject>Others;</dc:subject>
  <dc:creator>AssignBuster</dc:creator>
  <cp:keywords/>
  <dc:description>The first reason I think this is because when we uphold anthropocentric ideals, we toss the environment to the curve, and as a result all of creation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