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"https://assignbuster.com/mark-zuckerberg-just-invested-50-million-in-this-startup/"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 zuckerberg just invested $50 million in this startup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Mark Zuckerberg has invested in , an Indianeducationstartup that teaches kids subjects like math andsciencewith a mobile app. </w:t>
      </w:r>
    </w:p>
    <w:p>
      <w:pPr>
        <w:pStyle w:val="TextBody"/>
        <w:bidi w:val="0"/>
        <w:spacing w:before="0" w:after="283"/>
        <w:jc w:val="start"/>
        <w:rPr/>
      </w:pPr>
      <w:r>
        <w:rPr/>
        <w:t xml:space="preserve">Zuckerberg's philanthropic organization, the , is leading the $50 million investment along with other venture capital firms. </w:t>
      </w:r>
    </w:p>
    <w:p>
      <w:pPr>
        <w:pStyle w:val="TextBody"/>
        <w:bidi w:val="0"/>
        <w:spacing w:before="0" w:after="283"/>
        <w:jc w:val="start"/>
        <w:rPr/>
      </w:pPr>
      <w:r>
        <w:rPr/>
        <w:t xml:space="preserve">It's the second investment Facebook's CEO has made through the Chan Zuckerberg Initiative, a company he owns with his wife, Priscilla Chan. </w:t>
      </w:r>
    </w:p>
    <w:p>
      <w:pPr>
        <w:pStyle w:val="TextBody"/>
        <w:bidi w:val="0"/>
        <w:spacing w:before="0" w:after="283"/>
        <w:jc w:val="start"/>
        <w:rPr/>
      </w:pPr>
      <w:r>
        <w:rPr/>
        <w:t xml:space="preserve">Byju previously raised $75 million in March. </w:t>
      </w:r>
    </w:p>
    <w:p>
      <w:pPr>
        <w:pStyle w:val="TextBody"/>
        <w:bidi w:val="0"/>
        <w:spacing w:before="0" w:after="283"/>
        <w:jc w:val="start"/>
        <w:rPr/>
      </w:pPr>
      <w:r>
        <w:rPr/>
        <w:t xml:space="preserve">" I'm optimistic about personalized learning and the difference it can make for students everywhere,"  on Thursday. " That's why it's a major focus of our education efforts, and why we're looking forward to working with companies like BYJU's to get these tools into the hands of more students and teachers around the world." </w:t>
      </w:r>
    </w:p>
    <w:p>
      <w:pPr>
        <w:pStyle w:val="TextBody"/>
        <w:bidi w:val="0"/>
        <w:spacing w:before="0" w:after="283"/>
        <w:jc w:val="start"/>
        <w:rPr/>
      </w:pPr>
      <w:r>
        <w:rPr/>
        <w:t xml:space="preserve">Byju's app, which offers interactive courses and exams on a range of subjects, has been downloaded over 5. 5 million times to date and boasts 250, 000 annual subscribers in India. </w:t>
      </w:r>
    </w:p>
    <w:p>
      <w:pPr>
        <w:pStyle w:val="TextBody"/>
        <w:bidi w:val="0"/>
        <w:spacing w:before="0" w:after="283"/>
        <w:jc w:val="start"/>
        <w:rPr/>
      </w:pPr>
      <w:r>
        <w:rPr/>
        <w:t xml:space="preserve">The Chan Zuckerberg Initiative previously , an African startup that teaches people how to code.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https://assignbuster.com/mark-zuckerberg-just-invested-50-million-in-this-startup/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 zuckerberg just invested $50 millio...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 zuckerberg just invested $50 million in this startup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zuckerberg just invested $50 million in this startup</dc:title>
  <dc:subject>Business;</dc:subject>
  <dc:creator>AssignBuster</dc:creator>
  <cp:keywords/>
  <dc:description>The Chan Zuckerberg Initiative previously , an African startup that teaches people how to code.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