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idea of liberation in hindu philosophy theology religion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3-statement-of-the-problem">
        <w:r>
          <w:rPr>
            <w:rStyle w:val="a8"/>
          </w:rPr>
          <w:t xml:space="preserve">1. 3 Statement of the Problem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4-significance-of-the-research">
        <w:r>
          <w:rPr>
            <w:rStyle w:val="a8"/>
          </w:rPr>
          <w:t xml:space="preserve">1. 4 Significance of the Research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5-methodology">
        <w:r>
          <w:rPr>
            <w:rStyle w:val="a8"/>
          </w:rPr>
          <w:t xml:space="preserve">1. 5 Methodology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6-scope-limitation">
        <w:r>
          <w:rPr>
            <w:rStyle w:val="a8"/>
          </w:rPr>
          <w:t xml:space="preserve">1. 6 Scope/Limitation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1-7-research-question">
        <w:r>
          <w:rPr>
            <w:rStyle w:val="a8"/>
          </w:rPr>
          <w:t xml:space="preserve">1. 7 Research Question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Contents </w:t>
      </w:r>
    </w:p>
    <w:p>
      <w:pPr>
        <w:pStyle w:val="TextBody"/>
        <w:numPr>
          <w:ilvl w:val="0"/>
          <w:numId w:val="3"/>
        </w:numPr>
        <w:tabs>
          <w:tab w:val="clear" w:pos="1134"/>
          <w:tab w:val="left" w:pos="709" w:leader="none"/>
        </w:tabs>
        <w:bidi w:val="0"/>
        <w:ind w:start="709" w:hanging="283"/>
        <w:jc w:val="start"/>
        <w:rPr/>
      </w:pPr>
      <w:r>
        <w:rPr/>
        <w:t xml:space="preserve">1. 7 Research Question </w:t>
      </w:r>
    </w:p>
    <w:p>
      <w:pPr>
        <w:pStyle w:val="TextBody"/>
        <w:bidi w:val="0"/>
        <w:jc w:val="start"/>
        <w:rPr/>
      </w:pPr>
      <w:r>
        <w:rPr/>
        <w:t xml:space="preserve">Liberation is unimpeachably a important topic in any faith. In Hinduism, one of the major universe faiths, there are four aims of human being ( purusharthas ) . They are dharma ( righteousness ) , artha ( wealth ) , kama ( desire ) , and moksha ( release ) . While the first three are categorized as empirical purposes, the last one, that is moksha, is considered as the nonnatural purpose. It is the supreme purpose of humanity.[ 1 ]From the traditional Hindu philosophical point of position, release is considered as the attempt of an person to acquire released from karma and the rhythm of metempsychosis. Subsequently, when different philosophical schools ( Advaita Vedanta, Vishishtadvaita, Dvaita, Dvaitadvaita, and Shuddhadvaita ) have emerged in Hinduism, moksha was understood as achieving Eden, realisation of one ‘ s ego, unifying into Brahman and so on.[ 2 ]That means, there is no peculiar thought of its exact nature in Hindu doctrine. </w:t>
      </w:r>
    </w:p>
    <w:p>
      <w:pPr>
        <w:pStyle w:val="TextBody"/>
        <w:bidi w:val="0"/>
        <w:spacing w:before="0" w:after="283"/>
        <w:jc w:val="start"/>
        <w:rPr/>
      </w:pPr>
      <w:r>
        <w:rPr/>
        <w:t xml:space="preserve">Further, in modern-day Hindu doctrine, some outstanding figures have maintained that ultimate release is cosmopolitan in nature. They believed that it is the cardinal instruction of the school of advaita doctrine. Harmonizing to them the transmutation and release of the person is non the ultimate fate of humanity. Rather, release is cosmopolitan and that is the fate of humanity. An person who is liberated while life has to stay in the rhythm of metempsychosis in order to convey others to the cognition of release. When all are saved, the universe comes to an terminal.[ 3 ]This peculiar thought is called sarvamukti and it is expressed in the Hagiographas of Sarvepalli Radhakrishnan, a follower of advaita. </w:t>
      </w:r>
    </w:p>
    <w:p>
      <w:pPr>
        <w:pStyle w:val="TextBody"/>
        <w:bidi w:val="0"/>
        <w:spacing w:before="0" w:after="283"/>
        <w:jc w:val="start"/>
        <w:rPr/>
      </w:pPr>
      <w:r>
        <w:rPr/>
        <w:t xml:space="preserve">This thesis is a survey of Radhakrishnan ‘ s doctrine of sarvamukti. It involves three stairss. First of wholly, it explains how and on what footing Radhakrishnan has developed that peculiar thought from advaita position. Second, it shows how the thought of release has been understood in the advaita doctrine. Third, it moves to a critical scrutiny of Radhakrishnan ‘ s thought of sarvamukti in the visible radiation of advaita doctrine. Prior to this enterprise, it is of import to see the thought of release, whether it is single or cosmopolitan, from the historical and modern-day positions. </w:t>
      </w:r>
    </w:p>
    <w:p>
      <w:pPr>
        <w:pStyle w:val="TextBody"/>
        <w:bidi w:val="0"/>
        <w:spacing w:before="0" w:after="283"/>
        <w:jc w:val="start"/>
        <w:rPr/>
      </w:pPr>
      <w:r>
        <w:rPr/>
        <w:t xml:space="preserve">1. 1. 1 Historical View of Liberation: Individual or Universal </w:t>
      </w:r>
    </w:p>
    <w:p>
      <w:pPr>
        <w:pStyle w:val="TextBody"/>
        <w:bidi w:val="0"/>
        <w:spacing w:before="0" w:after="283"/>
        <w:jc w:val="start"/>
        <w:rPr/>
      </w:pPr>
      <w:r>
        <w:rPr/>
        <w:t xml:space="preserve">While the construct of moksha in Hinduism is a varying and complex topic,[ 4 ]a historical study on it is rather hard because Hinduism has no proper chronology. However, for convenience interest, we shall look at moksha in four periods. They are the Vedic Period ( 2500 to 600 B. C. ) , the Epic Period ( 600 B. C. to A. D 200 ) , the Sutra Period ( A. D 200 to A. D 800 ) , and the Scholastic period ( A. D 800 to A. D 1700 ) .[ 5 ] </w:t>
      </w:r>
    </w:p>
    <w:p>
      <w:pPr>
        <w:pStyle w:val="TextBody"/>
        <w:bidi w:val="0"/>
        <w:spacing w:before="0" w:after="283"/>
        <w:jc w:val="start"/>
        <w:rPr/>
      </w:pPr>
      <w:r>
        <w:rPr/>
        <w:t xml:space="preserve">1. 1. 1. 1 The ‘ Vedic ‘ Time period </w:t>
      </w:r>
    </w:p>
    <w:p>
      <w:pPr>
        <w:pStyle w:val="TextBody"/>
        <w:bidi w:val="0"/>
        <w:spacing w:before="0" w:after="283"/>
        <w:jc w:val="start"/>
        <w:rPr/>
      </w:pPr>
      <w:r>
        <w:rPr/>
        <w:t xml:space="preserve">The Vedic period is by and large considered as the beginning of Hinduism. Prior to Vedic period, we have no cognition on the thought of moksha.[ 6 ]During this period, there are four Vedas. They are Rig Veda, Yajur Veda, Sama Veda, and Atharva Veda. These Vedas are once more subdivided into Mantras, Brahmanas, Aranyakas, and Upanishads.[ 7 ]Harmonizing to Vedas, the divinities are the supreme Masterss of the universe and human destiny.[ 8 ]The human psyche is considered dissociable from the organic structure and capable to enduring and enjoyment in another universe harmonizing to good or bad plants.[ 9 ]It is believed that the other universe is the Eden and that is the fate of the psyche.[ 10 ]A individual reaches this fate by making forfeits, rites and good plants. Therefore, their action is the finding factor for their life after decease or moksha.[ 11 ] </w:t>
      </w:r>
    </w:p>
    <w:p>
      <w:pPr>
        <w:pStyle w:val="TextBody"/>
        <w:bidi w:val="0"/>
        <w:spacing w:before="0" w:after="283"/>
        <w:jc w:val="start"/>
        <w:rPr/>
      </w:pPr>
      <w:r>
        <w:rPr/>
        <w:t xml:space="preserve">However, the thought of moksha is different in the Upanisads which deny the efficaciousness of the forfeit in one ‘ s release.[ 12 ]Harmonizing to the authors of the Upanisads, release is through the supreme cognition of the ultimate world, the Brahman.[ 13 ]A individual who is free from desires will make Brahman. In other words, release is mortal bearing immortal. Therefore, the person ‘ s cognition of the ultimate world is the important facet of moksha.[ 14 ]Further, during this period, the Torahs of Manu and the Bhagavad Gita have become important beginnings of Hindu spiritualty.[ 15 ] </w:t>
      </w:r>
    </w:p>
    <w:p>
      <w:pPr>
        <w:pStyle w:val="TextBody"/>
        <w:bidi w:val="0"/>
        <w:spacing w:before="0" w:after="283"/>
        <w:jc w:val="start"/>
        <w:rPr/>
      </w:pPr>
      <w:r>
        <w:rPr/>
        <w:t xml:space="preserve">Harmonizing to Manu, every life being is a microcosm of the supreme psyche called God.[ 16 ]The rhythm of birth and decease, the eternal journey of a psyche, is the effect of one ‘ s ain action.[ 17 ]Stating this, Manu writes, “ sorrows are the consequence of one ‘ s irreligious actions. Religious actions bear such a fruit enjoyment of which ne’er ends. ”[ 18 ]This means, the fruit of a individual is determined by the spiritual actions which that individual performs.[ 19 ]Therefore, moksha is the consequence of the spiritual actions of the person. </w:t>
      </w:r>
    </w:p>
    <w:p>
      <w:pPr>
        <w:pStyle w:val="TextBody"/>
        <w:bidi w:val="0"/>
        <w:spacing w:before="0" w:after="283"/>
        <w:jc w:val="start"/>
        <w:rPr/>
      </w:pPr>
      <w:r>
        <w:rPr/>
        <w:t xml:space="preserve">The Bhagavad Gita, ‘ the Song of the Adorable, ‘ comprises the duologues between Lord Krishna and Arjuna during the conflict of kurukshetra. Harmonizing to Gita, redemption is considered as a caste responsibility. In Gita 18: 64-66, Lord Krishna says these words to Arjuna, </w:t>
      </w:r>
    </w:p>
    <w:p>
      <w:pPr>
        <w:pStyle w:val="TextBody"/>
        <w:bidi w:val="0"/>
        <w:spacing w:before="0" w:after="283"/>
        <w:jc w:val="start"/>
        <w:rPr/>
      </w:pPr>
      <w:r>
        <w:rPr/>
        <w:t xml:space="preserve">Nay! but one time more </w:t>
      </w:r>
    </w:p>
    <w:p>
      <w:pPr>
        <w:pStyle w:val="TextBody"/>
        <w:bidi w:val="0"/>
        <w:spacing w:before="0" w:after="283"/>
        <w:jc w:val="start"/>
        <w:rPr/>
      </w:pPr>
      <w:r>
        <w:rPr/>
        <w:t xml:space="preserve">Take My last word, My uttermost significance have! </w:t>
      </w:r>
    </w:p>
    <w:p>
      <w:pPr>
        <w:pStyle w:val="TextBody"/>
        <w:bidi w:val="0"/>
        <w:spacing w:before="0" w:after="283"/>
        <w:jc w:val="start"/>
        <w:rPr/>
      </w:pPr>
      <w:r>
        <w:rPr/>
        <w:t xml:space="preserve">Cherished 1000s art to Me ; right well-beloved! </w:t>
      </w:r>
    </w:p>
    <w:p>
      <w:pPr>
        <w:pStyle w:val="TextBody"/>
        <w:bidi w:val="0"/>
        <w:spacing w:before="0" w:after="283"/>
        <w:jc w:val="start"/>
        <w:rPr/>
      </w:pPr>
      <w:r>
        <w:rPr/>
        <w:t xml:space="preserve">Listen! Tell thee for thy comfort this. </w:t>
      </w:r>
    </w:p>
    <w:p>
      <w:pPr>
        <w:pStyle w:val="TextBody"/>
        <w:bidi w:val="0"/>
        <w:spacing w:before="0" w:after="283"/>
        <w:jc w:val="start"/>
        <w:rPr/>
      </w:pPr>
      <w:r>
        <w:rPr/>
        <w:t xml:space="preserve">Give Me thy bosom! adore Me! function Me! cling </w:t>
      </w:r>
    </w:p>
    <w:p>
      <w:pPr>
        <w:pStyle w:val="TextBody"/>
        <w:bidi w:val="0"/>
        <w:spacing w:before="0" w:after="283"/>
        <w:jc w:val="start"/>
        <w:rPr/>
      </w:pPr>
      <w:r>
        <w:rPr/>
        <w:t xml:space="preserve">In religion and love and fear to Me! </w:t>
      </w:r>
    </w:p>
    <w:p>
      <w:pPr>
        <w:pStyle w:val="TextBody"/>
        <w:bidi w:val="0"/>
        <w:spacing w:before="0" w:after="283"/>
        <w:jc w:val="start"/>
        <w:rPr/>
      </w:pPr>
      <w:r>
        <w:rPr/>
        <w:t xml:space="preserve">So shalt 1000 semen to Me! I promise true, </w:t>
      </w:r>
    </w:p>
    <w:p>
      <w:pPr>
        <w:pStyle w:val="TextBody"/>
        <w:bidi w:val="0"/>
        <w:spacing w:before="0" w:after="283"/>
        <w:jc w:val="start"/>
        <w:rPr/>
      </w:pPr>
      <w:r>
        <w:rPr/>
        <w:t xml:space="preserve">For thou art Sweet to Me! </w:t>
      </w:r>
    </w:p>
    <w:p>
      <w:pPr>
        <w:pStyle w:val="TextBody"/>
        <w:bidi w:val="0"/>
        <w:spacing w:before="0" w:after="283"/>
        <w:jc w:val="start"/>
        <w:rPr/>
      </w:pPr>
      <w:r>
        <w:rPr/>
        <w:t xml:space="preserve">And allow travel those- </w:t>
      </w:r>
    </w:p>
    <w:p>
      <w:pPr>
        <w:pStyle w:val="TextBody"/>
        <w:bidi w:val="0"/>
        <w:spacing w:before="0" w:after="283"/>
        <w:jc w:val="start"/>
        <w:rPr/>
      </w:pPr>
      <w:r>
        <w:rPr/>
        <w:t xml:space="preserve">Rites and writ responsibilities! Fly to Me entirely! </w:t>
      </w:r>
    </w:p>
    <w:p>
      <w:pPr>
        <w:pStyle w:val="TextBody"/>
        <w:bidi w:val="0"/>
        <w:spacing w:before="0" w:after="283"/>
        <w:jc w:val="start"/>
        <w:rPr/>
      </w:pPr>
      <w:r>
        <w:rPr/>
        <w:t xml:space="preserve">Make Me thy individual safety! will liberate </w:t>
      </w:r>
    </w:p>
    <w:p>
      <w:pPr>
        <w:pStyle w:val="TextBody"/>
        <w:bidi w:val="0"/>
        <w:spacing w:before="0" w:after="283"/>
        <w:jc w:val="start"/>
        <w:rPr/>
      </w:pPr>
      <w:r>
        <w:rPr/>
        <w:t xml:space="preserve">Thy psyche from all its wickednesss! Be of good cheer![ 20 ] </w:t>
      </w:r>
    </w:p>
    <w:p>
      <w:pPr>
        <w:pStyle w:val="TextBody"/>
        <w:bidi w:val="0"/>
        <w:spacing w:before="0" w:after="283"/>
        <w:jc w:val="start"/>
        <w:rPr/>
      </w:pPr>
      <w:r>
        <w:rPr/>
        <w:t xml:space="preserve">In this transition Lord Krishna is promoting Arjuna to do him his personal safety so that he shall liberate Arjuna from all wickednesss. This means that release is achieved chiefly through devotedness to the personal divinity. Therefore, Bhagavad Gita besides supports the position that release is depending on one ‘ s ain single devotedness. </w:t>
      </w:r>
    </w:p>
    <w:p>
      <w:pPr>
        <w:pStyle w:val="TextBody"/>
        <w:bidi w:val="0"/>
        <w:spacing w:before="0" w:after="283"/>
        <w:jc w:val="start"/>
        <w:rPr/>
      </w:pPr>
      <w:r>
        <w:rPr/>
        <w:t xml:space="preserve">1. 1. 1. 2 The Epic Period </w:t>
      </w:r>
    </w:p>
    <w:p>
      <w:pPr>
        <w:pStyle w:val="TextBody"/>
        <w:bidi w:val="0"/>
        <w:spacing w:before="0" w:after="283"/>
        <w:jc w:val="start"/>
        <w:rPr/>
      </w:pPr>
      <w:r>
        <w:rPr/>
        <w:t xml:space="preserve">During this period, the literary beginnings are chiefly the heroic poems and the Purana. These consist of the Mahabharata and the Ramayana. Harmonizing to this literature, release is attained through idol worship ( both homo and animate being signifiers ) , sing sacred topographic points and detecting several ceremonials.[ 21 ]Mahabharata considers moksha as the highest end of life. It is attained by “ over coming all restrictions, and recognizing adult male ‘ s built-in or true catholicity, truth, beauty and goodness. ”[ 22 ] </w:t>
      </w:r>
    </w:p>
    <w:p>
      <w:pPr>
        <w:pStyle w:val="TextBody"/>
        <w:bidi w:val="0"/>
        <w:spacing w:before="0" w:after="283"/>
        <w:jc w:val="start"/>
        <w:rPr/>
      </w:pPr>
      <w:r>
        <w:rPr/>
        <w:t xml:space="preserve">Further, harmonizing to Mahabharata, ‘ dharma, ‘ ‘ arth, ‘ and ‘ kama ‘ are really important values for release.[ 23 ]The public assistance of the person and the community depends upon these values. Every person should endeavor to follow these values in order to achieve release.[ 24 ]This is rather clear in Yudhishthira ‘ s inquiry to Bhisma about the way to release. Reacting to Yudhishthira ‘ s inquiry, Bhisma says, </w:t>
      </w:r>
    </w:p>
    <w:p>
      <w:pPr>
        <w:pStyle w:val="TextBody"/>
        <w:bidi w:val="0"/>
        <w:spacing w:before="0" w:after="283"/>
        <w:jc w:val="start"/>
        <w:rPr/>
      </w:pPr>
      <w:r>
        <w:rPr/>
        <w:t xml:space="preserve">the wise individual should liberate himself from choler through forbearance, destroy desire through forsaking of idea, protect Prana by concentration on Atman and eradicated hatred through subject. He should suppress the lingua and the head by his mind, the mind by his cognition, and cognition by Atman. He should shun lecherousness, choler, greed, fright and slumber and so pattern concentration. aˆ¦ One should execute good Acts of the Apostless and if he acts without desire for fruits, there is no bondage for him.[ 25 ] </w:t>
      </w:r>
    </w:p>
    <w:p>
      <w:pPr>
        <w:pStyle w:val="TextBody"/>
        <w:bidi w:val="0"/>
        <w:spacing w:before="0" w:after="283"/>
        <w:jc w:val="start"/>
        <w:rPr/>
      </w:pPr>
      <w:r>
        <w:rPr/>
        <w:t xml:space="preserve">This transition from Mahabharata Tells us that a individual attains release through good plants, subject and control over head and lingua. Therefore, release is one time once more an single attempt. </w:t>
      </w:r>
    </w:p>
    <w:p>
      <w:pPr>
        <w:pStyle w:val="TextBody"/>
        <w:bidi w:val="0"/>
        <w:spacing w:before="0" w:after="283"/>
        <w:jc w:val="start"/>
        <w:rPr/>
      </w:pPr>
      <w:r>
        <w:rPr/>
        <w:t xml:space="preserve">1. 1. 1. 3 The ‘ Sutra ‘ Time period </w:t>
      </w:r>
    </w:p>
    <w:p>
      <w:pPr>
        <w:pStyle w:val="TextBody"/>
        <w:bidi w:val="0"/>
        <w:spacing w:before="0" w:after="283"/>
        <w:jc w:val="start"/>
        <w:rPr/>
      </w:pPr>
      <w:r>
        <w:rPr/>
        <w:t xml:space="preserve">In this period, the philosophies of Hinduism were written and presented consistently.[ 26 ]There are six Hindu systems that are presented in this period. They are Nyaya ( logical pragmatism ) ; the Vaisesika ( realistic pluralism ) , the Samkhya ( evolutionary dualism ) , the Yoga ( disciplined speculation ) , the Purva Mimamsa ( earlier readings of Vedas associating to behavior ) , and Uttara Mimamsa ( ulterior probes of Vedas associating to knowledge ) or merely ‘ Vedanta ‘ ( terminal of the Vedas ) .[ 27 ] </w:t>
      </w:r>
    </w:p>
    <w:p>
      <w:pPr>
        <w:pStyle w:val="TextBody"/>
        <w:bidi w:val="0"/>
        <w:spacing w:before="0" w:after="283"/>
        <w:jc w:val="start"/>
        <w:rPr/>
      </w:pPr>
      <w:r>
        <w:rPr/>
        <w:t xml:space="preserve">All these six schools speak about the scout to moksha. However, we find more specifically in the Nyaya school that release is through cognition.[ 28 ]On the other manus, the Yoga school which is really popular today provides assorted brooding methods as agencies of accomplishing ultimate flawlessness.[ 29 ]Liberation, harmonizing to the Mimamsa schools, is obtained through Dharma of the ritualistic observations prescribed in the Vedas.[ 30 ]The facet of redemption through cognition and ritualistic observations tells us that an person can accomplish release personally. </w:t>
      </w:r>
    </w:p>
    <w:p>
      <w:pPr>
        <w:pStyle w:val="TextBody"/>
        <w:bidi w:val="0"/>
        <w:spacing w:before="0" w:after="283"/>
        <w:jc w:val="start"/>
        <w:rPr/>
      </w:pPr>
      <w:r>
        <w:rPr/>
        <w:t xml:space="preserve">1. 1. 1. 4 The Scholastic Time period </w:t>
      </w:r>
    </w:p>
    <w:p>
      <w:pPr>
        <w:pStyle w:val="TextBody"/>
        <w:bidi w:val="0"/>
        <w:spacing w:before="0" w:after="283"/>
        <w:jc w:val="start"/>
        <w:rPr/>
      </w:pPr>
      <w:r>
        <w:rPr/>
        <w:t xml:space="preserve">In this period, Sutras are interpreted and commentaries were written in order to explicate them. These commentaries are classified under five sub-schools of Vedanta. They are Advaita Vedanta, Vishishtadvaita, Dvaita, Dvaitadvaita, and Shuddhadvaita.[ 31 ]Further, these commentaries belonging to the sub-schools of Vedanta are subsequently interpreted and commentaries were written on them. These commentaries are illimitable and possibly confounding than edifying.[ 32 ]Among these observers, Sankaracharya ( eighth century C. E ) , Ramanuja ( tenth century C. E ) and Madhwacharya ( twelfth century C. E ) are important.[ 33 ] </w:t>
      </w:r>
    </w:p>
    <w:p>
      <w:pPr>
        <w:pStyle w:val="TextBody"/>
        <w:bidi w:val="0"/>
        <w:spacing w:before="0" w:after="283"/>
        <w:jc w:val="start"/>
        <w:rPr/>
      </w:pPr>
      <w:r>
        <w:rPr/>
        <w:t xml:space="preserve">Sankaracharya is the chief advocate of the Advaita Vedanta. He claimed that every homo being has a ego or an entity which is related to the Ultimate world, Brahman.[ 34 ]This human ego or atman is independent of the physical organic structure.[ 35 ]For him, it is a large error to place atman with the organic structure or the head.[ 36 ]A individual who identifies atman with organic structure is under ignorance and this ignorance is the cause of metempsychosis and decease.[ 37 ]Liberation from this ignorance is through realisation of Oneness.[ 38 ]The cardinal point in Sankaracharya ‘ s instruction of Advaita is that the “ ultimate and absolute truth is the ego, which is one, though looking as many in different persons. ”[ 39 ] </w:t>
      </w:r>
    </w:p>
    <w:p>
      <w:pPr>
        <w:pStyle w:val="TextBody"/>
        <w:bidi w:val="0"/>
        <w:spacing w:before="0" w:after="283"/>
        <w:jc w:val="start"/>
        <w:rPr/>
      </w:pPr>
      <w:r>
        <w:rPr/>
        <w:t xml:space="preserve">Madhwacharya is the advocate of Dvaita doctrine. For him, the psyche of a individual becomes similar to God in some regard when it is liberated. However, the psyche is inferior to God and does non bask the full cloud nine of God.[ 40 ]After the psyche is redeemed, it lives in the same topographic point with God and near to God. It has the ageless signifier of God and partly portions the cloud nine of God.[ 41 ]Further, Madhwacharya believes that there are certain psyches like devils, shades and some work forces who are everlastingly doomed and damned and will ne’er hold release.[ 42 ]This implies that redemption is individualistic and all will ne’er hold redemption. </w:t>
      </w:r>
    </w:p>
    <w:p>
      <w:pPr>
        <w:pStyle w:val="TextBody"/>
        <w:bidi w:val="0"/>
        <w:spacing w:before="0" w:after="283"/>
        <w:jc w:val="start"/>
        <w:rPr/>
      </w:pPr>
      <w:r>
        <w:rPr/>
        <w:t xml:space="preserve">Finally, release from a historical point of position is personal instead than cosmopolitan. In fact, there is no indicant that an person ‘ s release is depending on other ‘ s release or an single can non accomplish ultimate release till all are liberated. </w:t>
      </w:r>
    </w:p>
    <w:p>
      <w:pPr>
        <w:pStyle w:val="TextBody"/>
        <w:bidi w:val="0"/>
        <w:spacing w:before="0" w:after="283"/>
        <w:jc w:val="start"/>
        <w:rPr/>
      </w:pPr>
      <w:r>
        <w:rPr/>
        <w:t xml:space="preserve">1. 1. 2 Contemporary View of Liberation: Individual or Universal </w:t>
      </w:r>
    </w:p>
    <w:p>
      <w:pPr>
        <w:pStyle w:val="TextBody"/>
        <w:bidi w:val="0"/>
        <w:spacing w:before="0" w:after="283"/>
        <w:jc w:val="start"/>
        <w:rPr/>
      </w:pPr>
      <w:r>
        <w:rPr/>
        <w:t xml:space="preserve">In the modern-day Hindu doctrine there are outstanding figures who have taken their stance in different philosophical schools and approached the thought of release from their ain philosophical models. However, the thought of release from the position of Advaita Vedanta was significantly favored by many modern-day philosophers. The followers is a brief description of the thought of release as understood by those outstanding philosophers. </w:t>
      </w:r>
    </w:p>
    <w:p>
      <w:pPr>
        <w:pStyle w:val="TextBody"/>
        <w:bidi w:val="0"/>
        <w:spacing w:before="0" w:after="283"/>
        <w:jc w:val="start"/>
        <w:rPr/>
      </w:pPr>
      <w:r>
        <w:rPr/>
        <w:t xml:space="preserve">Balgangadhar Tilak ( 1856-1920 ) , a bookman, teacher, political leader, and a advocate of Advaita doctrine, affirmed along with Sankaracharya that the Ultimate Reality, that is Brahman, is non-dual. The nature of Brahman is Existence-Consciousness-Bliss. He holds that the universe of plurality is in fact an visual aspect of Brahman which is caused by Mayan. The single psyche is non other than Brahman. His metaphysical instructions are clearly found in his Gita-Rahasya ( Secret of Gita ) .[ 43 ] </w:t>
      </w:r>
    </w:p>
    <w:p>
      <w:pPr>
        <w:pStyle w:val="TextBody"/>
        <w:bidi w:val="0"/>
        <w:spacing w:before="0" w:after="283"/>
        <w:jc w:val="start"/>
        <w:rPr/>
      </w:pPr>
      <w:r>
        <w:rPr/>
        <w:t xml:space="preserve">Ramana Maharshi is another important Advaitin. In fact, many call him as Bhagavan Sri Ramana Maharshi[ 44 ]by sing that he had the self-fulfillment that he is Brahman.[ 45 ]For him, release is freedom from bondage. It is sing the unity of world. Self-fulfillment is one of the indicants of such release.[ 46 ]He teaches that after self-fulfillment, a individual will be both active and inactive. Active because they are in the universe, but they are inactive in action as they act non for themselves but for the interest of others.[ 47 ]In this, there is an inexplicit accent on cosmopolitan release in the sense that a individual can recognize the truth in this universe by entirely moving for others. </w:t>
      </w:r>
    </w:p>
    <w:p>
      <w:pPr>
        <w:pStyle w:val="TextBody"/>
        <w:bidi w:val="0"/>
        <w:spacing w:before="0" w:after="283"/>
        <w:jc w:val="start"/>
        <w:rPr/>
      </w:pPr>
      <w:r>
        <w:rPr/>
        <w:t xml:space="preserve">Mohandas Karamchand Gandhi is besides a advocate of Advaita doctrine. Sing this, Gier says, “ [ I ] T is common to construe Gandhi in footings of Vedantist doctrine, particularly the dominant school of Advaita Vedanta. Gandhi ‘ s several mentions to a qualitatively absolute and two ambiguous avowals of the rule of Advaita offer some support for this position. ”[ 48 ]Further, Gier says that Gandhi has viewed the wickedness of others as his ain because in non-dualism, there is no differentiation between him and others.[ 49 ] </w:t>
      </w:r>
    </w:p>
    <w:p>
      <w:pPr>
        <w:pStyle w:val="TextBody"/>
        <w:bidi w:val="0"/>
        <w:spacing w:before="0" w:after="283"/>
        <w:jc w:val="start"/>
        <w:rPr/>
      </w:pPr>
      <w:r>
        <w:rPr/>
        <w:t xml:space="preserve">Confirming his belief in advaita, Gandhi says, “ I believe in the Advaita, I believe in the indispensable integrity of adult male and, for that affair, of all that lives. ”[ 50 ]Elsewhere, He says, “ I believe in the absolute one-ness of God and hence besides of humanity. What though we have many organic structures? We have but one psyche. The beams of the Sun are many through refraction. But they have the same beginning. ”[ 51 ]In this transition, Gandhi ‘ s idea on unity of humanity, possibly, connote cosmopolitan dimension of release. However, Gandhi is inconsistent in his position of ego. For illustration, his apprehension of self scopes from a rigorous individuality which Vedantist doctrine does non back up. In other words, as Roy points out, Gandhi preserves the “ primacy of the person. ” </w:t>
      </w:r>
    </w:p>
    <w:p>
      <w:pPr>
        <w:pStyle w:val="TextBody"/>
        <w:bidi w:val="0"/>
        <w:spacing w:before="0" w:after="283"/>
        <w:jc w:val="start"/>
        <w:rPr/>
      </w:pPr>
      <w:r>
        <w:rPr/>
        <w:t xml:space="preserve">Sri Aurobindo, an advaitic philosopher,[ 52 ]maintained release as a life of cognition through built-in yoga.[ 53 ]These yoga waies which are mentioned in the Bhagavad-Gita lead a individual to hold a synthesis of head, bosom, and will in the ego. Such individual is liberated and becomes Brahman. He sees wholly as going of that being, and all actions as the action of the cosmic nature.[ 54 ]Aurobindo high spots that Brahman is non an person, it is unity. If we include all so it becomes Brahman. Harmonizing to Aurobindo ‘ s statement, no 1 can claim “ I am Brahman. ” Rather, claim “ I am a portion of the Brahman. ” Till everybody realizes, one has to wait to go the Brahman. </w:t>
      </w:r>
    </w:p>
    <w:p>
      <w:pPr>
        <w:pStyle w:val="TextBody"/>
        <w:bidi w:val="0"/>
        <w:spacing w:before="0" w:after="283"/>
        <w:jc w:val="start"/>
        <w:rPr/>
      </w:pPr>
      <w:r>
        <w:rPr/>
        <w:t xml:space="preserve">Swami Satprakashananda is a follower of Advaitic School. In his Hagiographas he argues that every homo has the godly nature. Once the searcher is to the full convinced of his interior nature as Brahman, so that is release. He emphasized on head as cardinal for a individual to recognize the truth. This is possible through speculation on the Self.[ 55 ]He chiefly discloses ancient Advaitic ideas of single release. This is clear in his accent on an single convincing of his ain interior nature. </w:t>
      </w:r>
    </w:p>
    <w:p>
      <w:pPr>
        <w:pStyle w:val="TextBody"/>
        <w:bidi w:val="0"/>
        <w:spacing w:before="0" w:after="283"/>
        <w:jc w:val="start"/>
        <w:rPr/>
      </w:pPr>
      <w:r>
        <w:rPr/>
        <w:t xml:space="preserve">Sri Ramakrishna is one of the important instigators of modern Renaissance of Hinduism. He is an illiterate temple priest. But, he endured in experimenting all faiths and signifiers of worship, particularly, the Tantra, Vaisnava, and Vedanta methods of religious subject. He besides practiced Islamic and Christian signifiers of spiritualty. Finally, he affirmed the ‘ unity of Religions and Fellowship of Faiths. ‘[ 56 ] </w:t>
      </w:r>
    </w:p>
    <w:p>
      <w:pPr>
        <w:pStyle w:val="TextBody"/>
        <w:bidi w:val="0"/>
        <w:spacing w:before="0" w:after="283"/>
        <w:jc w:val="start"/>
        <w:rPr/>
      </w:pPr>
      <w:r>
        <w:rPr/>
        <w:t xml:space="preserve">When asked: “ When shall I be free? ” he replied: “ When the ‘ I ‘ shall discontinue to be. ”[ 57 ]For him sarvamukti, the release and light of all, is inevitable. However, it is a complicated undertaking because it requires particular equipment, cognition and religious arms to light others and strive for the release of all.[ 58 ] </w:t>
      </w:r>
    </w:p>
    <w:p>
      <w:pPr>
        <w:pStyle w:val="TextBody"/>
        <w:bidi w:val="0"/>
        <w:spacing w:before="0" w:after="283"/>
        <w:jc w:val="start"/>
        <w:rPr/>
      </w:pPr>
      <w:r>
        <w:rPr/>
        <w:t xml:space="preserve">Swami Vivekananda ( 1863-1902 ) was the main adherent of Ramakrishna and the laminitis of the Ramakrishna Math and the Ramakrishna Mission. He is considered a cardinal figure in the debut of Hindu doctrines of Vedanta and Yoga to the “ Western ” World, chiefly in America and Europe and is besides credited with raising interfaith consciousness, conveying Hinduism to the position of a major universe faith during the terminal of the nineteenth century C. E. </w:t>
      </w:r>
    </w:p>
    <w:p>
      <w:pPr>
        <w:pStyle w:val="TextBody"/>
        <w:bidi w:val="0"/>
        <w:spacing w:before="0" w:after="283"/>
        <w:jc w:val="start"/>
        <w:rPr/>
      </w:pPr>
      <w:r>
        <w:rPr/>
        <w:t xml:space="preserve">Vivekananda is considered to be a major force in the resurgence of Hinduism in modern India. He is, possibly, best known for his inspiring address get downing with “ Sisters and Brothers of America, ” through which he introduced Hinduism at the Parliament of the World ‘ s Religions at Chicago in 1893. Vivekananda received the cognition of Advaita Vedanta ( non-dualism ) from Ramakrishna, his guru. He believed that single redemption is absolute selfishness. He advocated that all faiths are true and hence finally all will hold release. Further, he affirmed that service to adult male is the most effectual manner to idolize God.[ 59 ] </w:t>
      </w:r>
    </w:p>
    <w:p>
      <w:pPr>
        <w:pStyle w:val="TextBody"/>
        <w:bidi w:val="0"/>
        <w:spacing w:before="0" w:after="283"/>
        <w:jc w:val="start"/>
        <w:rPr/>
      </w:pPr>
      <w:r>
        <w:rPr/>
        <w:t xml:space="preserve">Some Adviatins believe in a beautiful construct known as sarvamukti. It is a expansive thought exemplifying the utmost unselfishness of one who has intuited the truth of all being. The thought is that no individual person can be absolutely free until all are free. Swami Vivekananda was governed by this thought when he declared “ when I used to roll about all over India practising religious subjects, I passed twenty-four hours after twenty-four hours in caves absorbed in speculation. Many a clip I decided to hunger myself to decease because I could non achieve mukti. Now I have no desire for mukti. I do non care for it every bit long as a individual person in the existence remains in bondage. ” To a immature aspirer keen on achieving his ain redemption, the Swami exclaimed “ You will travel to hell if you seek your ain redemption! Seek the redemption of others if you want to make the highest. Kill out the desire for personal mukti. ” This is a powerful look of the entire self-negation required in the way of Advaita for the 1 who seeks to recognize the true ego.[ 60 ] </w:t>
      </w:r>
    </w:p>
    <w:p>
      <w:pPr>
        <w:pStyle w:val="TextBody"/>
        <w:bidi w:val="0"/>
        <w:spacing w:before="0" w:after="283"/>
        <w:jc w:val="start"/>
        <w:rPr/>
      </w:pPr>
      <w:r>
        <w:rPr/>
        <w:t xml:space="preserve">Finally, while the thought of sarvamukti is inexplicit among modern-day Hindu philosophers like Sri Ramakrishna Paramahamsa, Swami Vivekananda, and Sri Aurobindo, this peculiar thought is really much explicit in the doctrine of Sarvepalli Radhakrishnan ( 1888-1975 ) . Bing an Advaitic philosopher, Radhakrishnan strongly believed that work forces are non simply called to accomplish redemption, but all work forces have to be saved finally even though it might intend infinite births and deceases. For illustration he says, </w:t>
      </w:r>
    </w:p>
    <w:p>
      <w:pPr>
        <w:pStyle w:val="TextBody"/>
        <w:bidi w:val="0"/>
        <w:spacing w:before="0" w:after="283"/>
        <w:jc w:val="start"/>
        <w:rPr/>
      </w:pPr>
      <w:r>
        <w:rPr/>
        <w:t xml:space="preserve">aˆ¦ is indicated by the theory of the indwelling of God aˆ¦ the acclivity of the psyche to God achieved by several persons during the class of human history may be an earnest of what humanity will one twenty-four hours attain. The land of God, a society of saved psyches, is the cosmic fate. The Kingdom of God, a society of saved psyches is the cosmic fate.[ 61 ] </w:t>
      </w:r>
    </w:p>
    <w:p>
      <w:pPr>
        <w:pStyle w:val="TextBody"/>
        <w:bidi w:val="0"/>
        <w:spacing w:before="0" w:after="283"/>
        <w:jc w:val="start"/>
        <w:rPr/>
      </w:pPr>
      <w:r>
        <w:rPr/>
        <w:t xml:space="preserve">While many of his Hagiographas communicate the message of sarvamukti implicitly, He expounds the spiritualty of this philosophy and its branchings explicitly in his popular work An Idealist View of Life ( 1929 ) and besides in a paper entitled “ Sarvamukti ( Universal Salvation ) – A Symposium ” in Proceedings of the Eighth Indian Philosophical Congress.[ 62 ]Radhakrishnan believes that human life sharing plunging kernel is the dream of cosmic procedure and justification happens merely when this long labour of cosmic procedure is fulfilled.[ 63 ]The universe will come to an terminal when adult male knows himself to be the immortal spirit. This end is reached when each saved person is the centre of the cosmopolitan consciousness and continues to move without the sense of the self-importance. That means the single plants in the cosmic procedure as a centre of the Godhead or cosmopolitan consciousness embrace and transforming into harmoniousness all single manifestation.[ 64 ]But, if the saved single flights literally from the cosmic procedure, the universe would be everlastingly cursed.[ 65 ] </w:t>
      </w:r>
    </w:p>
    <w:p>
      <w:pPr>
        <w:pStyle w:val="TextBody"/>
        <w:bidi w:val="0"/>
        <w:spacing w:before="0" w:after="283"/>
        <w:jc w:val="start"/>
        <w:rPr/>
      </w:pPr>
      <w:r>
        <w:rPr/>
        <w:t xml:space="preserve">Radhakrishnan ‘ s suggests that “ though release means the attainment of the catholicity of the Spirit, the liberated ego has to retain its individualism as the centre of action as longs as the cosmic procedure stopping points. For true release implies non merely harmoniousness within the ego, but besides harmoniousness with the environment. And, every bit long as there are cursed elements in the environment, the ego is bound to move from its single centre to put right the defect. ”[ 66 ]Therefore, release is “ the ideal person and the perfect community originate together. ”[ 67 ] </w:t>
      </w:r>
    </w:p>
    <w:p>
      <w:pPr>
        <w:pStyle w:val="Heading2"/>
        <w:bidi w:val="0"/>
        <w:jc w:val="start"/>
        <w:rPr/>
      </w:pPr>
      <w:bookmarkStart w:id="1" w:name="1-3-statement-of-the-problem"/>
      <w:bookmarkEnd w:id="1"/>
      <w:r>
        <w:rPr/>
        <w:t xml:space="preserve">1. 3 Statement of the Problem </w:t>
      </w:r>
    </w:p>
    <w:p>
      <w:pPr>
        <w:pStyle w:val="TextBody"/>
        <w:bidi w:val="0"/>
        <w:spacing w:before="0" w:after="283"/>
        <w:jc w:val="start"/>
        <w:rPr/>
      </w:pPr>
      <w:r>
        <w:rPr/>
        <w:t xml:space="preserve">While release in traditional Hindu doctrine is chiefly personal, it is cosmic for some modern-day Hindu philosophers. Sarvepalli Radhakrishnan, a outstanding modern-day Hindu philosopher, maintains that release is finally cosmopolitan and non personal. </w:t>
      </w:r>
    </w:p>
    <w:p>
      <w:pPr>
        <w:pStyle w:val="TextBody"/>
        <w:bidi w:val="0"/>
        <w:spacing w:before="0" w:after="283"/>
        <w:jc w:val="start"/>
        <w:rPr/>
      </w:pPr>
      <w:r>
        <w:rPr/>
        <w:t xml:space="preserve">1. 3. 1 Amplification of the Problem </w:t>
      </w:r>
    </w:p>
    <w:p>
      <w:pPr>
        <w:pStyle w:val="TextBody"/>
        <w:bidi w:val="0"/>
        <w:spacing w:before="0" w:after="283"/>
        <w:jc w:val="start"/>
        <w:rPr/>
      </w:pPr>
      <w:r>
        <w:rPr/>
        <w:t xml:space="preserve">Liberation, the ultimate end of a human being, is a important facet of spiritualty in Hinduism. While the ancient Hindu sacred Hagiographas and the cognition passed on by the sages reveal its significance in one ‘ s personal life, every person strives through assorted agencies to accomplish it. Traditionally, the cardinal characteristic of Hindu doctrine has been individualistic in its spiritualty.[ 68 ]Therefore, release is considered as personal. </w:t>
      </w:r>
    </w:p>
    <w:p>
      <w:pPr>
        <w:pStyle w:val="TextBody"/>
        <w:bidi w:val="0"/>
        <w:spacing w:before="0" w:after="283"/>
        <w:jc w:val="start"/>
        <w:rPr/>
      </w:pPr>
      <w:r>
        <w:rPr/>
        <w:t xml:space="preserve">On the contrary, many modern minds, particularly Sarvepalli Radhakrishnan, began to confirm that release is cosmopolitan instead than personal.[ 69 ]This is to state that an single ego can non achieve redemption until the full humanity realizes it.[ 70 ]But this can non go on unless the existence is godly because flawlessness of the single ego is non possible if the existence is evil. Therefore, it is conceived that the acclivities of the single ego and the universe go together.[ 71 ] </w:t>
      </w:r>
    </w:p>
    <w:p>
      <w:pPr>
        <w:pStyle w:val="TextBody"/>
        <w:bidi w:val="0"/>
        <w:spacing w:before="0" w:after="283"/>
        <w:jc w:val="start"/>
        <w:rPr/>
      </w:pPr>
      <w:r>
        <w:rPr/>
        <w:t xml:space="preserve">If we consider release as cosmic, so we need to believe earnestly whether there is any possibility of release for the Hindus. This is because spiritualty among Hindus is extremely individualistic. The pattern of rites, carry throughing curses, sing pilgrim’s journeies and any spiritual activity among the Hindus involve the personal discord for one ‘ s ain release and non for the cosmopolitan release. Therefore, the proposition of cosmic release is a important issue which needs to be addressed. </w:t>
      </w:r>
    </w:p>
    <w:p>
      <w:pPr>
        <w:pStyle w:val="Heading2"/>
        <w:bidi w:val="0"/>
        <w:jc w:val="start"/>
        <w:rPr/>
      </w:pPr>
      <w:bookmarkStart w:id="2" w:name="1-4-significance-of-the-research"/>
      <w:bookmarkEnd w:id="2"/>
      <w:r>
        <w:rPr/>
        <w:t xml:space="preserve">1. 4 Significance of the Research </w:t>
      </w:r>
    </w:p>
    <w:p>
      <w:pPr>
        <w:pStyle w:val="TextBody"/>
        <w:bidi w:val="0"/>
        <w:spacing w:before="0" w:after="283"/>
        <w:jc w:val="start"/>
        <w:rPr/>
      </w:pPr>
      <w:r>
        <w:rPr/>
        <w:t xml:space="preserve">Sarvepalli Radhakrishnan is a Hindu philosopher and a patriot. He has written many books on Hindu doctrine, scientific discipline and political relations. He was the first frailty president of India and later the 2nd president of India. A survey on his doctrine is important and is relevant as he is a modern-day philosopher. Many minds from all around the universe appreciate him for his cognition on Indian Hindu doctrine. Further, this research is important because it analyzes Radhakrishnan ‘ s apprehension of cosmic redemption. Further, the research aims to see what Christian religion has to state for such an apprehension. </w:t>
      </w:r>
    </w:p>
    <w:p>
      <w:pPr>
        <w:pStyle w:val="TextBody"/>
        <w:bidi w:val="0"/>
        <w:spacing w:before="0" w:after="283"/>
        <w:jc w:val="start"/>
        <w:rPr/>
      </w:pPr>
      <w:r>
        <w:rPr/>
        <w:t xml:space="preserve">1. 4. 1 Aims of the Research </w:t>
      </w:r>
    </w:p>
    <w:p>
      <w:pPr>
        <w:pStyle w:val="TextBody"/>
        <w:bidi w:val="0"/>
        <w:spacing w:before="0" w:after="283"/>
        <w:jc w:val="start"/>
        <w:rPr/>
      </w:pPr>
      <w:r>
        <w:rPr/>
        <w:t xml:space="preserve">First, it is to hold cognition of Radhakrishnan ‘ s proposition of cosmic redemption. Second, it is to critically analyse Radhakrishnan ‘ s thought of cosmic redemption to see assorted strengths and failings in it. Finally, it is to react to his thought of cosmic redemption from a Christian point of position and convey some possible relevant suggestions to modern-day Hinduism. </w:t>
      </w:r>
    </w:p>
    <w:p>
      <w:pPr>
        <w:pStyle w:val="TextBody"/>
        <w:bidi w:val="0"/>
        <w:spacing w:before="0" w:after="283"/>
        <w:jc w:val="start"/>
        <w:rPr/>
      </w:pPr>
      <w:r>
        <w:rPr/>
        <w:t xml:space="preserve">1. 4. 2 Hypothesis </w:t>
      </w:r>
    </w:p>
    <w:p>
      <w:pPr>
        <w:pStyle w:val="TextBody"/>
        <w:bidi w:val="0"/>
        <w:spacing w:before="0" w:after="283"/>
        <w:jc w:val="start"/>
        <w:rPr/>
      </w:pPr>
      <w:r>
        <w:rPr/>
        <w:t xml:space="preserve">Radhakrishnan believes that coherency within the single and harmoniousness with the environment are both necessities for release. </w:t>
      </w:r>
    </w:p>
    <w:p>
      <w:pPr>
        <w:pStyle w:val="Heading2"/>
        <w:bidi w:val="0"/>
        <w:jc w:val="start"/>
        <w:rPr/>
      </w:pPr>
      <w:bookmarkStart w:id="3" w:name="1-5-methodology"/>
      <w:bookmarkEnd w:id="3"/>
      <w:r>
        <w:rPr/>
        <w:t xml:space="preserve">1. 5 Methodology </w:t>
      </w:r>
    </w:p>
    <w:p>
      <w:pPr>
        <w:pStyle w:val="TextBody"/>
        <w:bidi w:val="0"/>
        <w:spacing w:before="0" w:after="283"/>
        <w:jc w:val="start"/>
        <w:rPr/>
      </w:pPr>
      <w:r>
        <w:rPr/>
        <w:t xml:space="preserve">The doctrine of Radhakrishnan has received great acknowledgment from all parts of the universe. Therefore, a batch of work has been done by many from different positions. Several books, articles, thesiss and theses were written. In Introduction to Radhakrishnan: the Man and His Thought ( 1964 ) Samartha gave a basic apprehension on Radhakrishnan ‘ s doctrine.[ 72 ]In Organized Religion Harmonizing to Dr. S. Radhakrishnan, Thomas Paul Urumpackal entirely looks at Radhakrishnan ‘ s apprehension of organized faith.[ 73 ]Though he did non discourse Radhakrishnan ‘ s apprehension of redemption, his expounding on Radhakrishnan ‘ s apprehension of Christianity and Hinduism as two opposite poles in the affair of organisation[ 74 ]is helpful. </w:t>
      </w:r>
    </w:p>
    <w:p>
      <w:pPr>
        <w:pStyle w:val="TextBody"/>
        <w:bidi w:val="0"/>
        <w:spacing w:before="0" w:after="283"/>
        <w:jc w:val="start"/>
        <w:rPr/>
      </w:pPr>
      <w:r>
        <w:rPr/>
        <w:t xml:space="preserve">John Christe Kumar ‘ s thesis in 1977 on “ The Understanding of Man in the Writings of Radhakrishnan, ”[ 75 ]chiefly focuses on the spiritual and ethical facets of adult male. He argues that Radhakrishnan ‘ s vision of adult male is relevant to the Indian context and Christian anthropology. In Dr. Radhakrishnan and Christianity: An Introduction to Hindu-Christian Apologeticss, Joshua Kalapati shows how Radhakrishnan has significantly played the function of an vindicator for Hinduism, peculiarly in the face of Christianity.[ 76 ] </w:t>
      </w:r>
    </w:p>
    <w:p>
      <w:pPr>
        <w:pStyle w:val="TextBody"/>
        <w:bidi w:val="0"/>
        <w:spacing w:before="0" w:after="283"/>
        <w:jc w:val="start"/>
        <w:rPr/>
      </w:pPr>
      <w:r>
        <w:rPr/>
        <w:t xml:space="preserve">Dr. Sarvepalli Radhakrishnan is so the best known among the modern-day Hindu philosophers. His fresh reading of Sankaracharya restates the ageless significance of the Hindu faith. Therefore, a survey on Radhakrishnan ‘ s doctrine is ever important. Furthermore, an sole survey on Radhakrishnan ‘ s doctrine of sarvamukti was non done by any bookman. But, he has significantly discussed the thought of sarvamukti in many of his Hagiographas. </w:t>
      </w:r>
    </w:p>
    <w:p>
      <w:pPr>
        <w:pStyle w:val="TextBody"/>
        <w:bidi w:val="0"/>
        <w:spacing w:before="0" w:after="283"/>
        <w:jc w:val="start"/>
        <w:rPr/>
      </w:pPr>
      <w:r>
        <w:rPr/>
        <w:t xml:space="preserve">This thesis is rather different in its attack because of its methodological analysis and aims. This thesis involves phenomenological methodological analysis, phenomenology as descriptive overview methodological analysis and analytical methodological analysis. More specifically, phenomenological method is used in analyzing Radhakrishnan ‘ s construct of sarvamukti. Further, a descriptive overview methodological analysis was used for explicating the thought of release in the advaita. Finally, a critical analytical method is used to analyse Radhakrishnan ‘ s propositions. These methodological analysiss are important in this full research and proper justification for utilizing them is besides discussed in those peculiar chapters. This thesis besides includes an empirical methodological analysis affecting interviews from the swamijis of the Advaita ashrama ( Bangalore ) . Their thoughts are added in this work in order to do the treatment more current. </w:t>
      </w:r>
    </w:p>
    <w:p>
      <w:pPr>
        <w:pStyle w:val="Heading2"/>
        <w:bidi w:val="0"/>
        <w:jc w:val="start"/>
        <w:rPr/>
      </w:pPr>
      <w:bookmarkStart w:id="4" w:name="1-6-scope-limitation"/>
      <w:bookmarkEnd w:id="4"/>
      <w:r>
        <w:rPr/>
        <w:t xml:space="preserve">1. 6 Scope/Limitation </w:t>
      </w:r>
    </w:p>
    <w:p>
      <w:pPr>
        <w:pStyle w:val="TextBody"/>
        <w:bidi w:val="0"/>
        <w:spacing w:before="0" w:after="283"/>
        <w:jc w:val="start"/>
        <w:rPr/>
      </w:pPr>
      <w:r>
        <w:rPr/>
        <w:t xml:space="preserve">The thought of release in Hinduism is really huge and it is impossible to cover with every facet of it. It is the same instance with the thought of sarvamukti which many modern philosophers have maintained. Therefore, this research is limited to the thought of Radhakrishnan ‘ s doctrine with respect to sarvamukti. </w:t>
      </w:r>
    </w:p>
    <w:p>
      <w:pPr>
        <w:pStyle w:val="Heading2"/>
        <w:bidi w:val="0"/>
        <w:jc w:val="start"/>
        <w:rPr/>
      </w:pPr>
      <w:bookmarkStart w:id="5" w:name="1-7-research-question"/>
      <w:bookmarkEnd w:id="5"/>
      <w:r>
        <w:rPr/>
        <w:t xml:space="preserve">1. 7 Research Question </w:t>
      </w:r>
    </w:p>
    <w:p>
      <w:pPr>
        <w:pStyle w:val="TextBody"/>
        <w:bidi w:val="0"/>
        <w:spacing w:before="0" w:after="283"/>
        <w:jc w:val="start"/>
        <w:rPr/>
      </w:pPr>
      <w:r>
        <w:rPr/>
        <w:t xml:space="preserve">This thesis is an enquiry on “ why Sarvepalli Radhakrishnan holds that single redemption is possible merely when cosmic redemption is possible?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https://assignbuster.com/the-idea-of-liberation-in-hindu-philosophy-theology-religion-essay-essay-samples-2/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idea of liberation in hindu philosop...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dea-of-liberation-in-hindu-philosophy-theology-religion-essay-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idea of liberation in hindu philosophy theology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idea of liberation in hindu philosophy theology religion essay</dc:title>
  <dc:subject>Others;</dc:subject>
  <dc:creator>AssignBuster</dc:creator>
  <cp:keywords/>
  <dc:description>Therefore, their action is the finding factor for their life after decease or moksha.[ 11 ] However, the thought of moksha is different in the Upanisa...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