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March of the penguins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Different documentaries create different emotions * Used various techniques (voice over, camera shots and angles, non-diegetic sound and diegetic sound) * Emotion is as main part of the documentary. First paragraph: * Uses human relations (family, child). Giving the sense of involvement and connection to the audience. * Tells the story of the life of a penguin and gives detail. Diegetic sound is a technique used (sound that’s not heard by the characters in the film) (voice overs and music) used to create emotions * Examples are: predator scene, anxious music and anxious predators, intense music to create intense and anxious emotions Second paragraph: * Non-diegetic sound is a technique used (sound that’s actually heard by the penguins in the film) (wind blowing, ocean waves in some scenes, squawking of the penguins) also used to create emotions.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Gives the feeling of empathy of being with the penguins during the scene * Examples are: zoom up on egg cracking (emphasis the penguins sadness), during the storms harshness with the strong wind blowing. Third paragraph: * Camera shots and angles, create certain emotions. Either giving power to the penguins or power to the audience in certain scenes. Examples: long shots, medium shots, two shots, long shots, zoom, panning, * Scenes: shots of the penguins huddled in the group, shots of the ice shelfs and Conclusion: * There are certain techniques used in the march of the penguins and they all create different emotions for the audience. * The benefits of using emotions (audience can relate, makes it easy to understand) * What effects did the emotions have (sad, happy, cheerful, angry). * Makes it more interesting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https://assignbuster.com/march-of-the-penguins/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March of the penguins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rch-of-the-pengui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March of the penguins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of the penguins</dc:title>
  <dc:subject>Others;</dc:subject>
  <dc:creator>AssignBuster</dc:creator>
  <cp:keywords/>
  <dc:description>Giving the sense of involvement and connection to the audience.* Tells the story of the life of a penguin and gives detail.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