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"https://assignbuster.com/central-processing-time-and-its-performance-lab-report-example/"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Central processing time and its performance - lab report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Central Processing Time and Its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Methods </w:t>
        <w:br/>
        <w:t xml:space="preserve">The methods used in achieving the results in this experiment via the use of a standard deck of playing cards and the involvement of one subject or individual. The participant, in this case, is a male individual, weighing 120 pounds, is 5 foot 9’ and is 26 years old. The three tasks to be performed are listed below: </w:t>
        <w:br/>
        <w:t xml:space="preserve">Placing cards in one pile on a table </w:t>
        <w:br/>
        <w:t xml:space="preserve">Placing the cards in two piles (red and black) </w:t>
        <w:br/>
        <w:t xml:space="preserve">Placing the paying cards in four piles, one for each suit. </w:t>
        <w:br/>
        <w:br/>
        <w:t xml:space="preserve">The subject is tested for swiftness or the performance time of completing the above tasks by using either their dominant or non-dominant hand to finish the experimental tasks. </w:t>
        <w:br/>
        <w:br/>
        <w:t xml:space="preserve">Discussions </w:t>
        <w:br/>
        <w:t xml:space="preserve">The mean processing time varies across the 3 sorting tasks set for the experiment. The second task – Suit Sort took a longer processing time compared to the last task – Color Sort with Preview. The facts are listed down on the datasheet. </w:t>
        <w:br/>
        <w:br/>
        <w:t xml:space="preserve">The processing time is dependent on the complexity of the task to be performed and the type of hand used if either it is the dominant one or the non-dominant one. The colour sort with preview process took a lesser processing time because it involved the preview and use of the dominant hand. </w:t>
        <w:br/>
        <w:br/>
        <w:t xml:space="preserve">Results </w:t>
        <w:br/>
        <w:t xml:space="preserve">The results for the three tasks are represented on the table below. </w:t>
        <w:br/>
        <w:br/>
        <w:t xml:space="preserve">Processing Time </w:t>
        <w:br/>
        <w:t xml:space="preserve">0. 43 - Task I </w:t>
        <w:br/>
        <w:t xml:space="preserve">0. 58 - Task II </w:t>
        <w:br/>
        <w:t xml:space="preserve">-0. 43 - Task III </w:t>
        <w:br/>
        <w:br/>
        <w:t xml:space="preserve">Class Average Processing Time </w:t>
        <w:br/>
        <w:t xml:space="preserve">0. 4 - Task I </w:t>
        <w:br/>
        <w:t xml:space="preserve">0. 6 - Task II </w:t>
        <w:br/>
        <w:t xml:space="preserve">-0. 14 - Task III </w:t>
        <w:br/>
        <w:br/>
        <w:t xml:space="preserve">The computer-generated graph for the mean processing time across the three tasks is represented below: The graph is plotted to show the output relation of the plot processing time against that of the class average time for the three tasks performed.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https://assignbuster.com/central-processing-time-and-its-performance-lab-report-example/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Central processing time and its performa...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Central processing time and its performance - lab report example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processing time and its performance - lab report example</dc:title>
  <dc:subject>Technology;</dc:subject>
  <dc:creator>AssignBuster</dc:creator>
  <cp:keywords/>
  <dc:description>The processing time is dependent on the complexity of the task to be performed and the type of hand used if either it is the dominant one or the non-d...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