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"https://assignbuster.com/describing-the-process-by-which-the-ritsuryo-system-emerged/"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Describing the process by which the ritsuryo system emerged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Ritsuryo is a Japanese equivalent of the Chinese term “ moylin” referring to two types of Chinese law, criminal and administrative. The Japanese legal system Ritsuryo was borrowed from Tang China. Reforms aimed at transformation of Japan into a civilized state occurred in the 7th century.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the period when Tycho reform was put into practice in Japan is usually referred to as “ the period of state based on law” (“ ritsuryo coccus”). At that time, the Japanese tried to implement the political ideal of a centralized state. The composed legislation formally continued functioning in Japan until the Meiji period. More and more new laws were considered only as a supplement to previous ones. The term Ritsuryo refers to the codes of law “ Taiho Ritsuryo” and “ Yoro Ritsure”. These are the fundamental sources of information on history and laws of ancient Japan.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original texts were not preserved, but many of them were restored from fragments found in other works. There are some differences between “ Taiho Ritsuryo” and “ Yoro Ritsure”, but their bases are equal. The information regarding interpretations of Shintoism is contained in the sixth scroll of “ Ritsuryo”. It lists various seasonal and unusual Shinto rituals, including the enthronement ceremony. Thus, the system of Ritsuryo law defined socio-political system and lifestyle of the Japanese people for more than 500 years. This legal monument includes several different codes: civil code, family code, land code,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law areas were combined in one statute due to absence of the very notion of legal institutions and branches of law at that period.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https://assignbuster.com/describing-the-process-by-which-the-ritsuryo-system-emerged/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Describing the process by which the rits...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Describing the process by which the ritsuryo system emerged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the process by which the ritsuryo system emerged</dc:title>
  <dc:subject>Business;</dc:subject>
  <dc:creator>AssignBuster</dc:creator>
  <cp:keywords/>
  <dc:description>The term Ritsuryo refers to the codes of law " Taiho Ritsuryo" and " Yoro Ritsure".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