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Project-based learning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Duchenne Muscular Dystrophy (Pathogenesis)Absence of dystrophin protein that help keep muscle cells intactDuchenne Muscular Dystrophy (Clinical Manifestation)Signs: Abnormality walking, frequent falls, big calves </w:t>
        <w:br/>
        <w:t xml:space="preserve">Symptoms: learning disability, muscle weakness, permanent shortening of muscle ONPROJECT-BASED LEARNING SPECIFICALLY FOR YOUFOR ONLY$13. 90/PAGEOrder NowDuchenne Muscular Dystrophy (Differential Diagnosis)Duchenne </w:t>
        <w:br/>
        <w:t xml:space="preserve">Becker </w:t>
        <w:br/>
        <w:t xml:space="preserve">Congenital </w:t>
        <w:br/>
        <w:t xml:space="preserve">Emery-Dreifuss </w:t>
        <w:br/>
        <w:t xml:space="preserve">DistalDuchenne Muscular Dystrophy (Clinical Investigation)Routine blood test </w:t>
        <w:br/>
        <w:t xml:space="preserve">Genetic testing </w:t>
        <w:br/>
        <w:t xml:space="preserve">Check if lactaid dehydrogenase elevatedDuchenne Muscular Dystrophy (Methods of Treatment)Steroids </w:t>
        <w:br/>
        <w:t xml:space="preserve">Blood Pressure Medication </w:t>
        <w:br/>
        <w:t xml:space="preserve">Physical TherapyDuchenne Muscular Dystrophy (What's New)Eteplirsen 2016 treatment </w:t>
        <w:br/>
        <w:t xml:space="preserve">Gene Therapy to replace dystrophin geneFloppy Baby Syndrome (pathogenesis)Botulinum toxin is released by Clostridium botulinum bacterium. Floppy Baby Syndrome (clinical manifestation)Signs: weak cry, inability to suck or swallow, shallow breathing, inability to hold weight </w:t>
        <w:br/>
        <w:t xml:space="preserve">Symptoms: reduced muscle tones, Down syndrome, muscular dystophyFloppy Baby Syndrome (differential diagnosis)Cerebral malformations </w:t>
        <w:br/>
        <w:t xml:space="preserve">Prada William syndrome </w:t>
        <w:br/>
        <w:t xml:space="preserve">Muscle diseaseFloppy Baby Syndrome (clinical investigation)Neuroimaging: check abnormality </w:t>
        <w:br/>
        <w:t xml:space="preserve">EEG(electroencephalogram): useful for seizuresFloppy Baby Syndrome (methods of treatment)Recurrent joint dislocation </w:t>
        <w:br/>
        <w:t xml:space="preserve">Physical therapy </w:t>
        <w:br/>
        <w:t xml:space="preserve">Speech and language therapy </w:t>
        <w:br/>
        <w:t xml:space="preserve">Occupational therapyFloppy Baby Syndrome (what's new)Research done to treat condition and rebuild muscle toneHistiocytosis X (Pathogenesis)Langerhans Cells (white blood cells) build up in the bodyHistiocytosis X (clinical manifestations)Symptoms: swollen glands, bone fracture, enlarged liver </w:t>
        <w:br/>
        <w:t xml:space="preserve">Signs: yellow skin &amp; eyes, skin rash, persistent swelling &amp; pain on bone, stunted growth &amp; excessive urination, shortness of breath &amp; coughHistiocytosis X (differential diagnosis)Tuberous sclerosis </w:t>
        <w:br/>
        <w:t xml:space="preserve">Chronic obstructive pulmonary disease </w:t>
        <w:br/>
        <w:t xml:space="preserve">Hypersensitivity Pneumonitis </w:t>
        <w:br/>
        <w:t xml:space="preserve">SarcoidosisHistiocytosis X (clinical investigation)Complete Blood Count </w:t>
        <w:br/>
        <w:t xml:space="preserve">Liver function test </w:t>
        <w:br/>
        <w:t xml:space="preserve">Bone marrow aspiration &amp; biopsyHistiocytosis X (methods of treatment)Smoking Cessation </w:t>
        <w:br/>
        <w:t xml:space="preserve">Lung transplantation </w:t>
        <w:br/>
        <w:t xml:space="preserve">Corticosteroids </w:t>
        <w:br/>
        <w:t xml:space="preserve">Radiation therapy </w:t>
        <w:br/>
        <w:t xml:space="preserve">SurgeryHistiocytosis X (what's new)Histiocyte Society conducts trials to study various chemotherapeutic regimens in the treatment of LCH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https://assignbuster.com/project-based-learning/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Project-based learning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project-based-learn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Project-based learning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Project-based learning</dc:title>
  <dc:subject>Others;</dc:subject>
  <dc:creator>AssignBuster</dc:creator>
  <cp:keywords/>
  <dc:description>90PAGEOrder NowDuchenne Muscular Dystrophy Duchenne Becker Congenital Emery-Dreifuss DistalDuchenne Muscular Dystrophy Routine blood test Genetic tes...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