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"https://assignbuster.com/reading-response-questions-to-chapter-10-and-human-sexuality-article/"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response questions to chapter 10 and human sexuality article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Sex life Affiliation Sex life McKnight makes the case that, for many in our society, sex has been separated or freed from faith and the moorings of a serious relationship. What is your perspective on his assessment? What do you see as the long-term impact on persons living out such a view of human sexuality? </w:t>
        <w:br/>
        <w:t xml:space="preserve">Sex has been freed and separated from faith and the moorings of a serious relationship in the society today. According to most faiths be it Christianity, Islam and others, sex is sacred. In fact, Christianity does not permit fornication. Today, many unmarried Christians are engaging in sex because most of them are told to abstain from sex until marriage without being taught the importance of abstinence. Christians need to know how to deal with their sexuality and their sexual expression until they finally engage in sexual intercourse in marriage (Boone, 2010). </w:t>
        <w:br/>
        <w:t xml:space="preserve">Most Christians no longer believe their bodies are the temples of God as indicated in the bible. They believe one does what they want to with their bodies. This is sinful according to Christianity. Doing what they want with their bodies include having multiple sexual partners is considered adulterous in marriage, and prostitution before marriage (Boone, 2010). Christians abuse the gift of sex that was given to them by God. They dress inappropriately when going to church, as the dressing is usually sexually oriented. Seducing men by one’s dressing code is not an appropriate behavior for Christians. </w:t>
        <w:br/>
        <w:t xml:space="preserve">2. What, if anything, did you find new, interesting, or challenging in this chapter? Explain. </w:t>
        <w:br/>
        <w:t xml:space="preserve">Today, sex does not determine the term of a relationship. One can have sex before and then define their relationship later or even consider it a one-time thing. Other people also opt to benefit mutually from each other. They are friends and they satisfy each other’s sexual desires. This is very wrong because sex should be special to both the male and female parties. This means it should not be done for the mere excuse of satisfying physical desires (Boone, 2010). </w:t>
        <w:br/>
        <w:t xml:space="preserve">People who view sex as not special and will do it according to the desires of their bodies end up not building relationships in their lives. This is because they do not know what love is and they do not understand the role of intimacy in a relationship. </w:t>
        <w:br/>
        <w:t xml:space="preserve">Homosexuality and the fact that the society is increasingly accepting it is a challenge to many. God asked Adam and Eve to go into the world and procreate. This was the sole purpose of sexual intercourse according to the bible. A man and another man cannot procreate. This is a contradiction to God’s orders to keep sex sacred and use it for procreation. The other thing that is challenging about homosexuality is that the most influential people in the society, some of them pastors, promote it. This does nothing but makes it part of the society. </w:t>
        <w:br/>
        <w:t xml:space="preserve">3. Why does McKnight say the biggest problem with understanding sex today is that we dont understand what love is? How does he describelove? </w:t>
        <w:br/>
        <w:t xml:space="preserve">When one understands what love is, then they would stop to think about how many people are getting hurt due to their irresponsible sexual behaviors. When one loves their families, friends and neighbors then they would not engage in any irresponsible sexual behavior (Boone, 2010). Love is when one truly cares for another person as if God cares for him or her. Sex and love complement each other and sex without love does not bear any good fruit. </w:t>
        <w:br/>
        <w:t xml:space="preserve">4. When you have completed the assigned reading by Dan Boone on " Human Sexuality," (see online link) write four good discussion questions based on the issues presented by Dan Boone. Number each question clearly. State it as clearly as possible. The nature/subject of your question should give evidence of your careful reading of the material. Remember that a good discussion question cannot be answered with a quick, short answer or just a word. It will require the respondent to reflect on the issue and draw from the material to offer a good response. Ideally, these will be questions for which you would really like a thoughtful response . . . the questions that emerge in your thinking as you read and consider the articles. </w:t>
        <w:br/>
        <w:t xml:space="preserve">However, after the reading Human Sexuality by Dr. Boone, I have questions for which I would like clarification; </w:t>
        <w:br/>
        <w:t xml:space="preserve">1. Why are prominent and influential people in the world promoting homosexuality? </w:t>
        <w:br/>
        <w:t xml:space="preserve">2. In what ways do the media promote irresponsible sexual behaviors in the society today? </w:t>
        <w:br/>
        <w:t xml:space="preserve">3. What are some of the avenues that Christians can use to teach human sexuality to the society? </w:t>
        <w:br/>
        <w:t xml:space="preserve">4. What is the role of the church in teaching young people about their sexuality? </w:t>
        <w:br/>
        <w:t xml:space="preserve">References </w:t>
        <w:br/>
        <w:t xml:space="preserve">Boone, D. (2010). Talking about the things that divide us. Kansas City, USA: Beacon Hill Press </w:t>
        <w:br/>
        <w:t xml:space="preser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https://assignbuster.com/reading-response-questions-to-chapter-10-and-human-sexuality-article/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response questions to chapter 10...</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response questions to chapter 10 and human sexuality article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 questions to chapter 10 and human sexuality article</dc:title>
  <dc:subject>Religion;</dc:subject>
  <dc:creator>AssignBuster</dc:creator>
  <cp:keywords/>
  <dc:description>Sex has been freed and separated from faith and the moorings of a serious relationship in the society today.</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