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Entrepreneurship with science qualifications up to 195.</w:t>
        </w:r>
      </w:hyperlink>
      <w:bookmarkEnd w:id="0"/>
    </w:p>
    <w:p>
      <w:r>
        <w:br w:type="page"/>
      </w:r>
    </w:p>
    <w:p>
      <w:pPr>
        <w:pStyle w:val="TextBody"/>
        <w:bidi w:val="0"/>
        <w:jc w:val="start"/>
        <w:rPr/>
      </w:pPr>
      <w:r>
        <w:rPr/>
        <w:t xml:space="preserve">Entrepreneurship Development Programme had trained 14, 000 persons with science qualifications up to 195. Nearly 2, 700 persons out of the total have set up their business ventures. </w:t>
      </w:r>
    </w:p>
    <w:p>
      <w:pPr>
        <w:pStyle w:val="TextBody"/>
        <w:bidi w:val="0"/>
        <w:spacing w:before="0" w:after="283"/>
        <w:jc w:val="start"/>
        <w:rPr/>
      </w:pPr>
      <w:r>
        <w:rPr/>
        <w:t xml:space="preserve">Each of these units provides employment to about 7 to 8 persons per unit. The EDP is also organizing skill Development Training Programme on various trades and so far about 54, 000 persons have been trained and provided with sustainable job/self- employment opportunities. Projects under Science and Technology Entrepreneurship Development Schemes (STEDS), are in operation since 1985 in 1 backward districts with the objective of preparing vocation based and resource based specific emtrepreurial opportunities, matching such opportunities with appropriate potential entrepreneurs. The project directors are working in close cooperation with the district level organizations related to small industries promotion, rural entrepreneurship Development Programme (EDPs), Open Learning Programme in Entrepreneurship Development Institute of India (OLPE) was instituted in 1994-95 in collaboration with EDI, Ahmedabad. </w:t>
      </w:r>
    </w:p>
    <w:p>
      <w:pPr>
        <w:pStyle w:val="TextBody"/>
        <w:bidi w:val="0"/>
        <w:spacing w:before="0" w:after="283"/>
        <w:jc w:val="start"/>
        <w:rPr/>
      </w:pPr>
      <w:r>
        <w:rPr/>
        <w:t xml:space="preserve">This programme includes a training phase stretching over a period of nine months and two months of follow up support.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https://assignbuster.com/entrepreneurship-with-science-qualifications-up-to-195/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Entrepreneurship with science qualificat...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ntrepreneurship-with-science-qualifications-up-to-195/"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Entrepreneurship with science qualifications up to 195.</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Entrepreneurship with science qualifications up to 195.</dc:title>
  <dc:subject>Others;</dc:subject>
  <dc:creator>AssignBuster</dc:creator>
  <cp:keywords/>
  <dc:description>Entrepreneurship Development Programme had trained 14, 000 persons with science qualifications up to 195.</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