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"https://assignbuster.com/hamlets-on-stage-then-and-today/"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Hamlets on-stage then and today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David Ricardo-Pearce has mixed the gathering of celebrities which have obtained on essentially the most famed space of Shakespeare. At which they’re observing the anniversary of this Octagon, he is enjoying with the job within the Octagon Theatre. Director David Thacker claims “ I’d take pleasure in our manufacturing permitting Hamlet to converse for women and men which have skilled the play typically earlier and likewise be a extra very persuasive and thrilling journey for its a whole lot of women and men that haven’t ever considered it.” That’s nearly at all times a major impediment for just about any manufacturing firm. </w:t>
      </w:r>
    </w:p>
    <w:p>
      <w:pPr>
        <w:pStyle w:val="TextBody"/>
        <w:bidi w:val="0"/>
        <w:spacing w:before="0" w:after="283"/>
        <w:jc w:val="start"/>
        <w:rPr/>
      </w:pPr>
      <w:r>
        <w:rPr/>
        <w:t xml:space="preserve">The totally analyzed creation of Hamlet of That the Royal Shakespeare Firm can be about tour and likewise will most likely quickly play at. The manufacturing includes. Hamlet is Rightly thought of the drama of a youthful man, and likewise celebrities could also be sin on the half. Performances by actors is final to impress. Studies from which members of this crowd possess recorded their adventures are reproduced by the theatre-going web site, and so they replicated a document of David Garrick’s performing Hamlet. He performed and it has understood he launched a number of ideas in to the operation within the phantom scene Hamlet’s hair might sound to face finish, like for example a sock which may go. Quickly following visiting Garrick’s operation in December 1774 the evaluation has been written. The letters had been first posted in 1776 and interpreted and launched in English in 1885. The operation influenced Lichtenberg, additionally his accounts has been for many years honored by me. It’s gratifying to have the flexibility to study the whole merchandise on the net. Lichtenberg perhaps maybe not merely clarifies Garrick’s operation, nonetheless, additionally its consequence upon this crowd. Garrick’s operation hammy and melodramatic could be discovered by us, however he understood the whole lot would possibly appeal to this crowd of the day. </w:t>
      </w:r>
    </w:p>
    <w:p>
      <w:pPr>
        <w:pStyle w:val="TextBody"/>
        <w:bidi w:val="0"/>
        <w:spacing w:before="0" w:after="283"/>
        <w:jc w:val="start"/>
        <w:rPr/>
      </w:pPr>
      <w:r>
        <w:rPr/>
        <w:t xml:space="preserve">Right here I’m Focusing to the segments. To your spectacle the place the stunt appeared on Hamlet, “ The theater is black, together with additionally the whole viewer because the faces immobile as if they had been painted onto the partitions of your private home. In the long run of this theatre a person could probably have heard a pin fall ” Garrick’s a response to the very first look of this ghost is known. “ There he continues to be place with thighs aside, nonetheless in a trendy perspective, like nimble, inspired along with his personal buddies. His traits say terror that’s such which I believed a shudder that’s recurrent transfer me over started to speak. The practically dreadful silence of this assembly, that lacked the spectacle additionally left you’re feeling secure in a single chair, nearly actually contributed a bit for the outcome ” By the shut of the scene” You possibly can simply image what loud applause communicates this explicit departure. It commences quickly because the stunt goes , and continues proper up until lastly ultimately Hamlet moreover disappears”. </w:t>
      </w:r>
    </w:p>
    <w:p>
      <w:pPr>
        <w:pStyle w:val="TextBody"/>
        <w:bidi w:val="0"/>
        <w:spacing w:before="0" w:after="283"/>
        <w:jc w:val="start"/>
        <w:rPr/>
      </w:pPr>
      <w:r>
        <w:rPr/>
        <w:t xml:space="preserve">Each Nuance of this delivery and delivery of this soliloquy “ so too, too good flesh would soften” was completely worked-out. By the shut of the handle Lichtenberg documented “ My neighbor and that I personally, who’d maybe not exchanged a sentence, regarded in each other and talked. This had been irresistible.” He contributes into the odd silence of this crowd :” he utters what “ To be to not turn into” frivolously; nonetheless they’re each the place perceptible, attributable to of the superb stillness, and perhaps maybe not through the odd current of the man, since quite a few the newspapers say ” That he can wring the viewer’s opinions over time Garrick had functioned each side of their operation. </w:t>
      </w:r>
    </w:p>
    <w:p>
      <w:pPr>
        <w:pStyle w:val="TextBody"/>
        <w:bidi w:val="0"/>
        <w:spacing w:before="0" w:after="283"/>
        <w:jc w:val="start"/>
        <w:rPr/>
      </w:pPr>
      <w:r>
        <w:rPr/>
        <w:t xml:space="preserve">Have wanted a transfer within the space to get 2 or a night, additionally with none of this groundwork Garrick supplied it. A few of these have been girls. Even the tragic actress Sarah Siddons and with the character periodically performed with within the states, actively collaborating in it at Manchester and Birmingham at 1776 together with Liverpool at 1778. While I’ve been caring for the playbill set of the British Library From the Shakespeare, I’ve been looking ahead to demonstrations of Shakespeare. My discovery far is Mrs. Taylor who within the Theatre at Nottingham took evening Friday 10 June 1796, ” I perceive completely nearly nothing regarding any of it however there’s an intriguing story. Siddons wasn’t the eighteenth century feminine Hamlet nonetheless these actually had been rare earlier than nicely. Tony Howard’s publication Ladies as Hamlet generally is a information for this area of interest. </w:t>
      </w:r>
    </w:p>
    <w:p>
      <w:pPr>
        <w:pStyle w:val="TextBody"/>
        <w:bidi w:val="0"/>
        <w:spacing w:before="0" w:after="283"/>
        <w:jc w:val="start"/>
        <w:rPr/>
      </w:pPr>
      <w:r>
        <w:rPr/>
        <w:t xml:space="preserve">By no means seem to come back to an finish of stuff to say about Hamlet, and meaning you’ll have ignored a program that’s terrific About Radio four Inside our Time at December 20 17 on the chain of Melvyn Bragg. As of late, That’s simply actually an enormous lineup of professionals for instance Jonathan Bate in your College Of Carol Rutter, Oxford out of King’s Faculty London. Socialize and Take Pleasure 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https://assignbuster.com/hamlets-on-stage-then-and-today/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Hamlets on-stage then and today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Hamlets on-stage then and today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Hamlets on-stage then and today</dc:title>
  <dc:subject>Literature;British Literature</dc:subject>
  <dc:creator>AssignBuster</dc:creator>
  <cp:keywords/>
  <dc:description>He performed and it has understood he launched a number of ideas in to the operation within the phantom scene Hamlet's hair might sound to face finish...</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