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Summary of the medicine comapny case assignment</w:t>
        </w:r>
      </w:hyperlink>
      <w:bookmarkEnd w:id="0"/>
    </w:p>
    <w:p>
      <w:r>
        <w:br w:type="page"/>
      </w:r>
    </w:p>
    <w:p>
      <w:pPr>
        <w:pStyle w:val="TextBody"/>
        <w:bidi w:val="0"/>
        <w:jc w:val="start"/>
        <w:rPr/>
      </w:pPr>
      <w:r>
        <w:rPr/>
        <w:t xml:space="preserve">The Company seems to fail to Offer an agreeable advertising arrangement for Magician and other future medications that are coming to company regarding to FDA. So we should stay sensible about the Company’s method and let the Company to substantiate itself later on. Clive Meanwhile, organizer, President and Chief Executive Officer of The Medicines Company, has concentrated on the difficulties of time, expense, and quality- driven pharmaceutical item advancement for 10 years. </w:t>
      </w:r>
    </w:p>
    <w:p>
      <w:pPr>
        <w:pStyle w:val="TextBody"/>
        <w:bidi w:val="0"/>
        <w:spacing w:before="0" w:after="283"/>
        <w:jc w:val="start"/>
        <w:rPr/>
      </w:pPr>
      <w:r>
        <w:rPr/>
        <w:t xml:space="preserve">Enamel’s profession has provided for him enter bits of knowledge into the drivers of danger and of worth in the complex methodology to overall medication improvement – and aught him the essentialness of velocity to outpace the opposition. In late 1 996, the group used 6 months to evaluate potential acquisitions beginning with 3, 000 potentials, rapidly cutting those down to 20, and after that genuinely considering 3 or 4. </w:t>
      </w:r>
    </w:p>
    <w:p>
      <w:pPr>
        <w:pStyle w:val="TextBody"/>
        <w:bidi w:val="0"/>
        <w:spacing w:before="0" w:after="283"/>
        <w:jc w:val="start"/>
        <w:rPr/>
      </w:pPr>
      <w:r>
        <w:rPr/>
        <w:t xml:space="preserve">At right time in 1397, they had settled on Magician, which is a blood- coagulating medication that Boogie had been creating as a more viable option to heparin, the opposition to thickening medication most broadly utilized as a part of the intense treatment of coronary illness In 1994, Boogie had stopped improvement of Magician after clinical tests recommended that it was no more rueful than heparin. </w:t>
      </w:r>
    </w:p>
    <w:p>
      <w:pPr>
        <w:pStyle w:val="TextBody"/>
        <w:bidi w:val="0"/>
        <w:spacing w:before="0" w:after="283"/>
        <w:jc w:val="start"/>
        <w:rPr/>
      </w:pPr>
      <w:r>
        <w:rPr/>
        <w:t xml:space="preserve">After investigating Bogie’s clinical test outcomes, not withstanding, Meanwhile got to be persuaded that a business sector still existed for the medication. In this manner, in March 1997, the Medicines Company obtained all rights to Magician and set out to finish the clinical trials that Boogie had begun. At the end, in the month Of deck 2000, the Medicines Company got FDA support for the utilization of Magician in the anticipation of blood clumps amid a coronary system known as an angioplasty. </w:t>
      </w:r>
    </w:p>
    <w:p>
      <w:pPr>
        <w:pStyle w:val="TextBody"/>
        <w:bidi w:val="0"/>
        <w:spacing w:before="0" w:after="283"/>
        <w:jc w:val="start"/>
        <w:rPr/>
      </w:pPr>
      <w:r>
        <w:rPr/>
        <w:t xml:space="preserve">Their corporate procedure was to procure sedates that were in the late phases of item improvement however ere undervalued by their creating organizations. When such medications were obtained, the Medicines Company wanted to finish item advancement, explore the administrative process, and market the medications in the United States and abroad, While some addressed the rationale of this plan of action, 15 years of involvement in universal medication improvement had persuaded Meanwhile that such a method works well. </w:t>
      </w:r>
    </w:p>
    <w:p>
      <w:pPr>
        <w:pStyle w:val="TextBody"/>
        <w:bidi w:val="0"/>
        <w:spacing w:before="0" w:after="283"/>
        <w:jc w:val="start"/>
        <w:rPr/>
      </w:pPr>
      <w:r>
        <w:rPr/>
        <w:t xml:space="preserve">As executive of item advancement for Hoffman- Larch, one to Rupee’s biggest medication designers, Meanwhile had come to accept that medication firms frequently went overboard to clinical results, moieties leaving medications that still had regard. Dry. Clive Meanwhile is a bit of a scavenger _ He established an organization four years back focused around the thought that there was cash to be made from medications that different organizations set aside. The first assignment for Meanwhile and his partners was choosing what medications to save. </w:t>
      </w:r>
    </w:p>
    <w:p>
      <w:pPr>
        <w:pStyle w:val="TextBody"/>
        <w:bidi w:val="0"/>
        <w:spacing w:before="0" w:after="283"/>
        <w:jc w:val="start"/>
        <w:rPr/>
      </w:pPr>
      <w:r>
        <w:rPr/>
        <w:t xml:space="preserve">The starter was risky as there were half chances that this medicine Will work or not So it was total gamble from Meanwhile point of view. In the year of 1 997, they had settled on Magician, an against blood-coagulating medication that Boogie had been creating as a more viable option to heparin, the opposition to thickening medication most broadly utilized as a part Of the intense treatment Of coronary heart disease. Upon looking into Bogie’s clinical test outcomes, on the other hand, Meanwhile had believed that a business still existed for the medication. </w:t>
      </w:r>
    </w:p>
    <w:p>
      <w:pPr>
        <w:pStyle w:val="TextBody"/>
        <w:bidi w:val="0"/>
        <w:spacing w:before="0" w:after="283"/>
        <w:jc w:val="start"/>
        <w:rPr/>
      </w:pPr>
      <w:r>
        <w:rPr/>
        <w:t xml:space="preserve">In this way, in March 1997, the Medicines Company procured all rights to Magician and set out to finish the clinical trials that Boogie had started upon securing Magician in 1997, the Medicines Company set out to address a few issues, First and foremost, the organization led an affirming clinical study utilizing high risk angioplasty patients, second, in 1999 the Medicines Company contracted out creation of Magician to LICE Byproducts, with the comprehension that LICE would endeavor to create a second-era assembling technique to cut down the expense of generation, The Medicines Company raised almost 10 millions dollars to improve the method. </w:t>
      </w:r>
    </w:p>
    <w:p>
      <w:pPr>
        <w:pStyle w:val="TextBody"/>
        <w:bidi w:val="0"/>
        <w:spacing w:before="0" w:after="283"/>
        <w:jc w:val="start"/>
        <w:rPr/>
      </w:pPr>
      <w:r>
        <w:rPr/>
        <w:t xml:space="preserve">This resulted into creating other that decreased the expense of products sold for every dosage. Porter guarantees that not all business choices are key. Choices must be characterized as key in the event that they include deliberately doing something “ another way” from competitors and fatal distinction brings bout a maintainable focal point To be efficient it must be tricky to emulate. Activities, which just increase productivity by making existing strategies more productive, are not strategic so Others can effortlessly duplicate them. </w:t>
      </w:r>
    </w:p>
    <w:p>
      <w:pPr>
        <w:pStyle w:val="TextBody"/>
        <w:bidi w:val="0"/>
        <w:spacing w:before="0" w:after="283"/>
        <w:jc w:val="start"/>
        <w:rPr/>
      </w:pPr>
      <w:r>
        <w:rPr/>
        <w:t xml:space="preserve">In spite Of the fact that a firm must participate in both sorts of activities, it is key activities that Will permit it to create a supportable predominant execution. One Of the components that render techniques hard to impersonate, is that they are the after effect Of a complex cooperation between distinctive exercises, Which s not reducible to the total of the individual exercises. It is this cooperative energy between activities that creates esteem, not the activities in themselves. </w:t>
      </w:r>
    </w:p>
    <w:p>
      <w:pPr>
        <w:pStyle w:val="TextBody"/>
        <w:bidi w:val="0"/>
        <w:spacing w:before="0" w:after="283"/>
        <w:jc w:val="start"/>
        <w:rPr/>
      </w:pPr>
      <w:r>
        <w:rPr/>
        <w:t xml:space="preserve">Porter gives different illustrations of organizations that he supposes have carried on strategically and others, which have not. The Medicines Company competitive strategy is focused around differentiation focus that implies utilizing the same item its rival has however separating it regarding focusing upon its uses. Magician was same as heparin but with less effect, but it worked better on high risk patients.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https://assignbuster.com/summary-of-the-medicine-comapny-case-assignment/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Summary of the medicine comapny case ass...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y-of-the-medicine-comapny-cas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of the medicine comapny case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medicine comapny case assignment</dc:title>
  <dc:subject>Others;</dc:subject>
  <dc:creator>AssignBuster</dc:creator>
  <cp:keywords/>
  <dc:description>At right time in 1397, they had settled on Magician, which is a blood- coagulating medication that Boogie had been creating as a more viable option 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