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Report and analysis of general motors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This report will carry out an analysis of General Motors with reference to its currentstrategy. In order to do so the author will use a series of frameworks in the report. Porter’s five force theory and PEST analysis will be used to conduct an external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analysis while the financial position, culture and structure will be used to conduct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internal analysis.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latter part of the report a SWOT analysis will be conducted to assess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strengths, weaknesses, opportunities and threats faced by GM. This report will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analyse the possible choices of strategies GM had and will look into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implementation issues GM would face following its decision to withdraw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European market and the subsequent reversal of that decision.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Background of General Motors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General Motors was founded in 1908 as a holding company of Buick, and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controlled by William Durant. He then purchased Cadillac, Oldsmobile and several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companies in 1909. Having lost control over GM in 1910 he then went on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start Chevrolet, through which he secretly gained control over GM once again, only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lose it shortly after.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GM went on to become very successful during the post war era, and continued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dominate the automobile industry. For most of the 20th century it held the title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largest automaker, until it was recently surpassed by Toyota (company info).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Task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Internal Analysis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Structure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General Motors operates a multi-divisional structure. This model consists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independent divisions, each representing a separate profit centre. In the case of GM,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divisions consist of different automakers such as Cadillac, Chevrolet, Pontiac,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Buick etc. Each automaker is operated separately and has its own hierarchy.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simpler terms each of these brands are semi-independent products whose corporate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strategy is overseen by the headquarters. The competition between these divisions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lack of centralization has proved to be very costly to GM over the years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(Michelle Powers 2009).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Organizational Culture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General Motors operates a strict bureaucratic culture(New York Times). The topmanagement makes all the decisions with little involvement from the lower levelemployees. This would have lead to the dissatisfaction ofemployees (Schein E. 1997)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it can be seen that GM lifers dominate the top management. Out of 12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executives 9 of them have been with organization for more than 20 years (GM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culture).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GM’s employees cover almost 6 continents, 192 countries and 23 timezones.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 as of recently GM had made it a priority to build a culture and business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environment based on the inclusion, mutual respect, responsibility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understanding of their employees. To initiate this mission GM has introduced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company-wide programme called ³I am GM´, which would highlight the value of each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employee (GM website).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Core competence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Innovation is without a doubta core competence of General Motors. GM has beenusing innovation in service and technology since as early as 1 908. In 1911 it cameup with a self starter engine which revolutionized the automotive industry.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1996 GM introduced a satellite system called OnStar, which could track vehicles ifstolen. It also enables users to communicate with OnStar personnel. It n ow has over2. 5 million subscribers.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GM has also come up with night visionon Cadillac’s five years ago and it has a high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demand even today.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of recently GM is investing on more eco-friendly vehicles such as the ChevroletCruze, and hybrid vehicles such as ChevroletVolt. GM is also looking at pioneeringfuel efficient vehicles (GM core competence).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Financial position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analysing the financial statements of GM (appendix 2) it can be seen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revenue of GM has been decreasing since 2006. Also the net loss before tax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increased by a significant amountas well. The profit margin has also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decreasing since the last couple of years.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GM seems to have a very high gearing. Liabilities were amounting nearly twice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amount of shareholders funds.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total assets of GM also shows a huge decrease. The assets have decreased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almost one third the amount in the previous year.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GM was performing well in the stock market in the previous decade until the early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2000’s when the American government increased the interest rate, causing a blow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share prices. The September 11, 2001 attack on the World Trade Centre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contributed to this decrease in share price, which has been on a decline since then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past 7 years.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External analysis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PEST analysis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Political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economic downturn has caused governments to increase regulations and tighter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policies. Most of these regulations are the result of increasing concerns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environment and safety standards. Also the US Government recently bailed 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General Motors by purchasing a 60% stake. Although the Government will not take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 part in the management, GM would still have to report back to its largest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shareholder.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Due to the recent economic recession the value of money has decreased,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consequently reducing the spending power of consumers. Therefore a decrease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demand for high value productssuch as vehicles can be seen. Also due to the credit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crisis the American financial system was frozen (CNN), resulting in banks freezing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money lending facilities regardless of the credit ratings. Therefore potential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customers will find it hard to get loans to purchase vehicles.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Socio-cultural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modern society judges peopleby the vehicle they drive. Driving an expensive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car is an indication of wealthand social status. Therefore manufacturers tend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 use of this social perception and take advantage by catering and marketing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 social classes or different income level groups.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Also, since recently more consumers are concerned about the environment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concept ³going green´. This has paved way to a new emerging market, where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manufacturers concentrate on producing environmental friendly vehicles such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hybrid vehicles.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introduction of internet has affected the industry in a positive way.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consumers prefer looking for vehicles over the internet before purcha sing. Also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proves to be a very effective marketing scheme.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sharp increase in demand for hybrid vehicles can be seen. These technologicallyadvanced vehicles which run on electricity of other forms of eco-friendly gases arepreferred by more consumers.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SWOT Analysis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order to assess the strengths, weaknesses, threats and opportunities GM faces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SWOT analysis has been conducted.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³A SWOT analysis summarises the key issues from the business environment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strategic capability…´(text book page 102).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Strengths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Although GM has lost most of its market share recently, it remains to be one of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main strengths. They are still very competitive with about 20% market share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USA. Also GM has a growing market in China, making it the second biggest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automaker in China (NY times).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OnStar satellite technology which comes standard in all GM vehicles is anotheradvantage GM has. This technology enables easy trackingof the vehicle in case it isstolen.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production GM has economies of scale, making it possible to produce at a lowe rcost than competitors. Their global network of suppliers is an other added advantageover their competitors.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Weaknesses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bureaucratic organizational structure is GM’s main weakness. The structure isvertically integrated causing lack of communication and slow feedback between thetop management and employees.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GM has always been a step behind competitors when it comes to alternative fuel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vehicles. With the trend now moving towards hybrid and eco -friendly vehicles, GM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yet to come up with a competitive vehicle. Furthermore in a time of high oil prices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consumers prefer Japanese and Korean fuel efficient vehicles to GM’s gas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guzzling trucks and SUV’s. Also the constant labour union problems and high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healthcare expenditure proves to be another weaknessof GM (healthcare).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http://htmlimg2. scribdassets. com/7samsapybkni54d/images/8-011c4aaf23/000. pnghttp://htmlimg2. scribdassets. com/7samsapybkni54d/images/8-011c4aaf23/000. png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Opportunities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mentioned earlier, there is an increased demand for low cost, fuel efficient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vehicles which are eco-friendly. This creates an opportunity for GM to enter a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growing segment ofthe market. GM has already made plans to unveil its first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hybrid vehicle, Chevy Volt, and have unveiled the US version of the fuel efficient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sedan, the 2011 Chevrolet Cruze (GM website).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Recently GM was able to increase their market share in China, enabling them tobecome the second biggest automaker (NY times). This shows the potential forinvesting in growing markets.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present, many potential consumers are more interested in the attra ctiveness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features on the vehicle. This taste in vehicles tends to change very frequently.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knowing what consumers want and producing accordingly, GMhas a chance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regaining most of its lost glory.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Threats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major threat facing GM is the rising fuel prices. Since most of GM’s vehicles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fuel efficient, they tend to lose demand at times like these. The increasing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healthcare expenditure can also be categorized as a threat. GM is responsible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providing healthcare insurance for more people than any other company in the USA.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 this raising expense is a burden to compete with other rivals (Washington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Post).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past decade saw Toyota claim the title of the largest automaker overtaking GM.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growth of competitors is also a major threat to GM. They also face stiff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competition from Ford, and other Japanese and Korean companies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http://htmlimg3. scribdassets. com/7samsapybkni54d/images/10-5d5d109cbe/000. pnghttp://htmlimg3. scribdassets. com/7samsapybkni54d/images/10-5d5d109cbe/000. pnghttp://htmlimg3. scribdassets. com/7samsapybkni54d/images/10-5d5d109cbe/000. png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General Motors had a number of options to choose from to rebuildits lost glory.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order to evaluate the potentially suitable options that were available , the Ansoff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Matrix framework can be used ( Richard lynch). The Ansoff Matrix (Appendix 3)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examines the several options that were available to General Motors.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MarketPenetration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potentially available choices as identified by the Ansoff Matrix is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 penetration strategy. This involves increasing the existing market share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current market to achieve higher growth (Phil stone- eBook). GM would be able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attract more customers by making improvements in existing vehicles and selling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competitive prices. Further enhancements on vehicles such as fuel efficient engines,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latest in satellite navigation technology would be highly indemand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potential customers. Furthermore GM could use this strategy to retain existing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customers as it is much cheaper. As mentioned by Lynch R. (2003) companies like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Toyota and BMW make great efforts to retain existing customers when they change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strategy also considers Withdrawal in order to downsize the company thereby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increasing the competitive advantage. This was the option GM has chosen. GM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recently announced plans to phase out the Pontiac brand by the end of 2010.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decision of eliminating the Pontiac brand was made so that GM will be able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concentrate better on its main brands Chevrolet, Cadillac, Buick and GMC (market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penetration). GM has also unveiled plans of more job cuts by the end of 2014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proving their intention of downsizing further.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 development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option as identified in the Ansoff Matrix is the Market development strategy. This strategy considers marketing existing products into new markets (Phil Stone). This has proved to be a successful strategy in the past. GM had invested in China afew years back, and it is now the second largest automaker in China. This shows thepotential of investing in a new market (opportunity China).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strategy also involves re-evaluating the market, and positioning themselves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better. The approach GM is following at the moment seems to be failing miserably.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target market has changed its attitude towards GM recently. They no longer look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GM as a manufacturer of Traditional American vehicles. Therefore it is essential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GM select a specific target audience to whom they could cater to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effectively. For example GM might want to target the senior population , who still look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that traditional look in a vehiclefor their vintage muscle vehicles, and the young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generation for the more attractive sports vehicles.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http://htmlimg3. scribdassets. com/7samsapybkni54d/images/11-7f19a761f9/000. pnghttp://htmlimg3. scribdassets. com/7samsapybkni54d/images/11-7f19a761f9/000. pnghttp://htmlimg3. scribdassets. com/7samsapybkni54d/images/11-7f19a761f9/000. png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 Development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 development is another possible option identified in the Ansoff Matrix.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strategy considers significant new product developmentin an existing market (Phil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stone). This is a fairly suitable option for GM to regain its lost glory if they could come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 with a new product. Since the majority of potential customers are more interested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hybrid and other eco-friendly vehicles, quite a lot of vehicle manufacturing giants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invested heavily in the production of alternative fuel vehicles. This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ideally set the stage for GM to manufacture a hybrid model and capture the market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before competitors.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strategy would also enable GM to consider other needs of potential customers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come up with a completely unique product that would stand out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competitors. This is exactly what GM would want in a position they are in now,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 that would be more appealing than other competito 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Diversification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final choice of available options the Ansoff Matrix identifies is Diversification.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involves moving away from the current products and markets, and entering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areas. This would involve a higher degree of risk, but if done p roperly,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generate higher benefits (lynch)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 this strategy GM would have two choices. Either move into related markets,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into unrelated markets. By moving into related markets, GM would be manufacturing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products which is related to vehicles. Possible goods and services GM could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diversify into are forward integrated, such as distribution and transport.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eliminating the middlemen in between distributing and selling, GM might be able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 their already thin profit margins. GM could also div ersify into unrelated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markets where there is no relation with the core business. GM currently operates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effective financial service providing loan facilities to customers. GM could also make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partnerships with other companies outside the automobileindustry in a similar way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Italian automobile maker Lamborghini who made a deal with computer giants ASUS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design laptops (lambo laptops).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Recommendation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 of the above strategies the mostsuitable, feasible and acceptable would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 development. This is because, as mentioned earlier GM has an opportunity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come up with a hybrid vehicle before competitors. Since GM has the necessary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technological capacity to make that happen, it is only logical to go for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http://htmlimg3. scribdassets. com/7samsapybkni54d/images/12-6b87cc310c/000. jpg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General Motors are likely to come across several implementation issues following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decision to withdraw from its European operations and the subsequent reversal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decision. The Mandelow Matrixcan be used to identify some of these issues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relating to GM’s key stakeholders.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Mendelow Matrix, also known as the Power/ Interest matrix (appendix 3)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classifies stakeholders in relation to the power they hold, and the level of interest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would show in supporting or opposing a particular decision (text book, 6th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edition).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GM would probably not encounter any serious issues from stakeholders in segments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A, B and C as shown in Appendix 3. The only segment GM wouldwant to pay close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attention to is segment D, to which the most powerful stakeholders such asthe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Labour Union, Governments, and Equity holders belong to.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major issue that GM faces during the implementationis the strict opposition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United States government and the General Motors workers on the decision to sell off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 European operationsto Magna. The reason for this opposition is because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partner of Magna is a Russian auto manufacturer, and selling an American icon such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GM to a Russian controlling party is not something the stakeholders would want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see happen. Therefore key Stakeholders in the likes of the US government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GM employees have made their intentions clear by not supporting this decision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(issue 2).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main implementation issues GM has come across following their decision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re-structure the German subsidiary Opel themselves rather than selling it off,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stiff opposition from the German politicians, employee unions and German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citizens. The German government actually backed GM in their bid to sell off Opel,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now this sudden turn in events has angered many German key stakeholders.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majority of Opel workers were seen protesting against this decision by GM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Ruesselsheim, Germany, the future home of GM Europe. This anger towards GM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mainly due to the inevitable layoffs when downsizing Opel. This is a ma jor issue,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GM is to be successful once again, this matter will have to be sorted out very soon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near future (issue 1).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key implementation issue that GM has to deal withbecause of their decision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sell off their European arm Opel, andthe reversal of that decision is the problems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caused by trade unions. GM was already facing enough problems from the Unions,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due to their plans of re-structuring, predicting inevitable job losses. It is purely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of this that German government has pledged billions of euros to Magna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return for protecting the jobs at Opel factories. The reversal of this decision has only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managed to fuel the anger of the labour Unions further. It is estimated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factories in Europe run at a 30% over capacity, an d therefore job cuts will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inevitable. Labour Unionshave already given warnings about labour strikes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future if a reasonable conclusion is not drawn. Therefore GM will have to come 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a solution in the near future, or else their success in Eu rope will be in jeopardy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(issue 3).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https://assignbuster.com/report-and-analysis-of-general-motors/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Report and analysis of general motors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report-and-analysis-of-general-motor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 and analysis of general motors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and analysis of general motors</dc:title>
  <dc:subject>Others;</dc:subject>
  <dc:creator>AssignBuster</dc:creator>
  <cp:keywords/>
  <dc:description>This report will also analyse the possible choices of strategies GM had and will look into the implementation issues GM would face following its decis...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