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Industry production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Industry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structure of industrial production and the service industries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characterized by the prevalence of smarkforce, 30% beingll and medium-sized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(94% and 5. 6% according to 100 workers) thoug981 data), employing,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only 70% of the workforce, 30% being monopolized by large c 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(more than 100 workers) though these comprise only 0. 4% of the total. This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companies are widely dispersed over the whole country, obviously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location and concentration of industry, and more than half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comp anies operate at little more than workshop level, as is seen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small workforce in each production unit.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other hand, the small number of large companies is explained by increased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concentration, at that level also indicated by the high number of employees.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only a limited number of cooperative companies (food sector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transformation of agricultural products), while large companies tend to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multinational. The presence of companies with foreign capital monopolizing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commodity secto rs (pharmaceuticals, photographic materials,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electronics, cosmetics etc.) is far from rare.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particular kind of development regards medium-sized companies, frequently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derivations of small family-run businesses with a specialized production,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 of management flexibility have succeeded in reconverting production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using technol ogical innovations which, with increased competitivity, enable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to penetrate international markets, in this way contributing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consolidation of the Italian image and presence throughout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Industrial Sectors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steel and metalworking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country’s economic revival in the immediate postwar period was essentially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sustained by development and expansion of the basic industries, particularly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steel industry, itself conditioned by the importation of raw materials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ores, scrap iron and coal.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Membership of ECSC enabled the Italian steel industry, which had installed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integral processing cycle, to attain extremely high levels of production thus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satisfying increasingly greater domestic demand, such as that of the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industry, as well as the export market. Following plant reconversion steel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metal production is now stagnating due to the international economic situation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dominated by strong competition from Japanese industries and plastics, 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overproduction in the principal European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engineering industries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Mechanical engineering production is extremely varied and includes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shipbuilding, aerospace, carbuilding etc. with complex work cycles,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with the manufacturers of simple tools. Component manufacturing is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developed and cl osely allied to companies producing durable goods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 classified in any one sector (for example, non-metallic materials used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car industry: rubber, glass, plastics etc).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practice, mechanical engineering with its diversification and multiple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 with other industries is considered the mainstay of the 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productive system also in terms of the large workforce employed (over 2,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according to the 198 1 census, including small workshops). Apart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cars and other vehicles, the most highly developed industries are tools,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household appliances, electronic equipment, precision instruments etc.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machinery sector is particularly active with ex tensive overseas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markets, and includes components for complete process cycles.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chemical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chemical industry is closely linked to mining and quarrying and 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prevalently liquid (oil) and gaseous hydrocarbons (methane) from which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immense range of materials is produced (rubber, plastics, synthetic resins,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synthetic fibres, fertilizers et c.), apart from traditional utilization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heating fuel, engine fuel etc.).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the steel industry, the chemical industry has been going through a critical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due to over-production and problems related to modernization of plant.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serious additional condition is the need to resort to large-scale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importation of raw materia ls for transformation, and consequent submission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fluctuating conditions on the international market.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textile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Textiles are the oldest Italian industry, widespread throughout the former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on the peninsula and frequently linked to the rural community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provided plentiful low cost labour. In the postwar period, this sector faced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of crisis caused pr imarily by the use of old machinery and inefficient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methods, though also by competition by foreign producers, 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developing countries which were already raw material suppliers (cotton, wool,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jute etc.).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actual fact, the crisis in the textile industry has deeper roots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progressive decay of some traditional related activities, such as silkworm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breeding and the cultivation of hemp and flax. The utilization of artificial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fibres derived from cellulos e, and later of synthetics derived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hydrocarbons, together with renewal of production plant (mainly automated)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reorganization, has enabled far higher levels of productivity to be reached,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offset by a considerable decrease in the workforce and concentration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its raw material supplies (synthetic fibres) and the utilization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fabrics produced, the textile sector is closely allied (also by vertical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mergering of companies) to the chemical and garment manufacturing industries.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latter, in particular, i s still scattered over the country, in the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firms.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food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the food industry is a direct consequence of the expansion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urban centres and progressive industrialization. Strictly allied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primary sector (agriculture and livestock) it makes considerable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nevertheless of imports, the re sult of insufficient national agricultural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livestock production. Ascatteringofsmallartisan-typefirmsgenerallyoriented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towards meeting local demand is now flanked by numbers of medium-sized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operating at a national level, using advanced systems of processing,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conservation and packaging, themselves flanking the pasta, wine and oil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producers, and other traditional companies. The food conservation industry is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special position, connected with agriculture, livestock and fisheries.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 sectors of the economy such as wines, bakery products and confectionery,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particularly renowned abroad. A number of big multinationals monopolize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supplies and are thus in a position to influence market conditions, while mass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distribution (super markets) is interdependent with certain food manufacturers,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frozen and vacuum packed foodstuffs have helped to extend seasonal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consumption, particularly of fresh fruit, vegetables and perishables.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is a chart showing the dramatic changes in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Geological Substratum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if it is not very extensive, theItalian territory is distinguished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variety of its substratum rocks. The Alps are largely formed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crystalline rocks (granites, gneisses, mica-schists, porphyries, etc.) but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also sedimentary rocks (limestones, dolomites and sandstones)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widespread in the eastern sector and the pre-Alpine belt. Sedimentary rocks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prevalent throughout the Apennines (limestones, dolomites, sandstones,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clays, marls, etc.), including Sicily, and are found in Sardinia too,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crystalline and volcanic rocks predominate. There latter (formed from ancient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recent lava and tufa) also appear in Sicily and along the peninsula’s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Tyrrhenian margin (where there is a considerable concentration of volcanic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phenomena, in part still active) as well as in the Alps. Finally, the flat areas,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the great Po-Venetian Plain, are basically formed of mixed deposits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are mainly fluvial in origin (conglomerates, gravels, sands, clays).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variety of rock types characterizing the Italian framework is mainly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 of a complex geological past, distinguished by marked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alternations – now marine, now continental – as well as frequent changes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climatic conditions. Furthermore, even if present mountain forms are considered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rather recent, Italy does contain extremely old rock formations. Some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metamorphic outcrops in the Alpine arc and in the Sardinian-Corsican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Calabrian-Peloritan massifs were formed before the Palaeozoic era, that is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600 million years ago, and therefore do not contain significant traces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organisms. During the Palaeozic era (lasting from circa 570 to 230 million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ago) the area now occupied by Italy was largely covered by a tropical sea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(called Tethys by geologists) from which must have emerged some mountain folds,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those of the Caledonian period, begun some 500 million years ago and whose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traces remain in southwestern Sardinia (Iglesiente and Sulcis).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mountain building period, the Hercynian, occurred during the last 100 million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of the Palaeozoic era and was accompanied by considerable volcanic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activity. This provoked the formation of the original nucleus of the Alpine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chain together with the emergence of the Calabrian-Peloritan mountains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(Aspromonte and Sila in Calabria and Peloritan in Sicily) and the Sardinian-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Corsican massif. The volcanic activity of this period also affected the Alpine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 (porphyry effusions in the Adige Valley), as well as in the northern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Apennines (Garfagnana and Apuan Alps) and Sardinia and Corsica. Following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Hercynian orogenesis, the mountains formed by it were subject to intense erosion.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Thus at the end of the Palaeozoic era there emerged from the waters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Tethys (the extensive oceanic basin separating the Euro-Asiatic continental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plate from the African) the remains of the palaeo-Alpine chain,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section of the peninsula – probably connected with the Sardinian-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Corsican massif, and, further south, the other great island fold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Calabrian-Peloritan massif. During the course of the succeeding Mesozoic era,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lasting for over 160 million years, almost all the present area of Italy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remained covered by a large marine basin on whose bottom (which varied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considerably in depth) was deposited on different occasions material of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types. This was to produce, following a process of compaction and orogenesis,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disparate rock formations: limestones, dolomites, sandstones, marls, etc.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particular, in the northeastern area there formed extensive coralline reefs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the present Dolomites are derived. Towards the end ot the Mesozoic era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progressive moving together of the African and European continental plates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reduced their common marine space and caused a folding of their respective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margins and part of the bed of the Tethys. This was to produce the Alpine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Apennine chains whose curvature reflects the anticlockwise movement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contact line between Europe and Africa produced by the particular forces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respective plates. Their collision took place some 40 million years ago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(between the Eocene and Oligocene periods) in the first-half of the Cenozoic era,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considered to have lasted from circa 65 million to 2 million years ago.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lc&gt; The formation of the Alps and the Apennines continued throughout the Cenozoic,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slackening in the succeeding Miocene and Pliocene periods in which however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uplifting continued. This was accompanied by intense volcanic activity that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left traces in the Lessini Mts. (Venetian pre-Alps), Euganean Hills, Sardinia,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Tuscany and Sicily (Iblei Mts.). Already, however, during the Miocene period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erosion had considerably increased on the Alpine and Apennine peaks and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continued in the Pliocene period, resulting in the depositing at the feet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chains of huge deposits of sand, gravel and clay. There then followed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phase of general increased marine predominance, lasting a good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Miocene and all the Pliocene. At the end of this latter period, circa 1. 8-2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million years ago, with the withdrawal of the sea and the filling up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Po depression the shape of the present-day Italian region and particularly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peninsula and islands began to gradually appear. The Neozoic era,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in progress, was characterized in its early part (corresponding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Pleistocene period) by alternating warm and cold climatic phases, which resulted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several occasions in the expansion and retraction of the Alpine and Apennine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glaciers with a consequent alteration in sea level. The last glaciation ended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circa 10-12 thousand years ago, giving way to the current Holocene period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characterized in Italy by temperate climatic conditions. During the Neozoic era,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called the Quaternary, volcanic activity has re-occurred very intensely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on the Tyrrhenian side. Surface erosion followed the relief modelling,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filling in with detritus the internal Apennine depressions previously occupied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lakes (Val d’Arno, Val Tiberina, etc.) and also forming the plains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edges of the peninsula and islands. At the same time, while our present flora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fauna were evolving, there appeared the first known representatives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species in Italy, whose traces have recently been found near Isernia (La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Pineta) and date to some 730, 000 years ago.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Landforms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complexity of its geological history combined with the wide variety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substratum rock types, often dislocated by numerous fault-lines and folding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rocky strata by orogenic forces, have contributed to Italy’s extremely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diverse morphology. Less than a quarter (23%) of its total territory is formed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plains, while mountainous areas occupy over a third of its surface (35%).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over two-fifths (42%) consists of hill zones. Italy’s maximum height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sea level corresponds with the summit of Mt. Bianco, 4, 810 m.,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border with France. The far eastern section of the Po Plain has in contrast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zones slightly below sea level, which are generally subject to subsidence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phenomena. However, physically, the Italian territory can be considered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 of the following regional units, characterized by a certain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morphological similarity and at times also climatic: the Alpine system and Po-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Venetian Plain in the continental section; the Apennine system and anti-Apennine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reliefs in the peninsula section; and the large islands of Sicily and Sardinia.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the whole southern side of this great mountainous system belongs to Italy,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covering as it does a length of circa 110 km from the mouth of the Rhne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mid-Danube plains and varying in width from circa 150 to 250 km. This southern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 contains many longitudinal (Valle d’Aosta, Valtellina, Val Venosta and Val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Pusteria) and transversal valleys (Val di Susa, Val d’Ossola, Val Camonica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Valle dell’Adige). It can be divided in three sectors: western, central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eastern Alps. The first two of mainly crystalline rocks and the third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sedimentary rocks. Their traditional groupings are still in use: western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Ligurian, Maritime, Cottian and Graian Alps; central sector of Pennine,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Lepontine and Rhaetian Alps; and eastern sector of Adige, Carnic and Julian Alps.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two groups contain the highest peaks, often exceeding 4, 000 m. (Gran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Paradiso, Mont Blanc, Cervino, Rosa and Bernina). The pre-Alpine belt is mainly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of sedimentary rocks. It stretches from the mouth of the Valle d’Aosta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Valle dell’Isonzo and is particularly disjointed, especially in two zones: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Lombard pre-Alps, where the landscape of valleys is enlivened by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glacially excavated lakes (Orta, Maggiore, Lugano, Como, Iseo and Garda);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Venetian pre-Alps, which contain numerous plateaux (Lessini, Sette Comuni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Cansiglio).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Po-Venetian Plain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principal Italian plain, extending for circa 42 sq km to the south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Alpine arc and having its other border with the northern Apennines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Adriatic where it merges into a coast that is low and sandy on the Romagna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shore and ringed by lagoons on the Venetian shore. The Po River cuts across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centre of the plain and, over the past two thousand years, has created a huge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delta on the edge of the Adriatic Sea. In this it has been assisted by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Alpine and Apennine tributaries, as well as by other watercourses descending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directly to the sea from the Venetian pre-Alps (Adige, Brenta, Piave,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Tagliamento and Isonzo) and the northern Apennines (Reno, Lamone and Marecchia).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Po-Venetian Plain has a mean altitude of circa 50 m, while in the marginal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belt at the foot of the pre-Alps and the Alps it exceeds 200 m. This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 at which it is possible to distinguish a high (gravel and sand) from a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(mainly mud and clay) plain, separated by a row of springs that have had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influence in the development of the plain’s agricultural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(cultivation of the rice fields, water etc.). This plain also has an extremely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economic and social role. Though it forms only a seventh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territory it contains about a third of the Italian population.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Apennines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Apennine range extends for over 1, 200 km from the Colle di Cadibona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(touching on the Ligurian Alps) to the extreme south of Calabria and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includes all the north Sicilian mountains. It forms the mountain backbone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Italian peninsula, unfolding in an extensive concave chain that opens towards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Tyrrhenian Sea. Sometimes its mountains run parallel and sometimes they seem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detached in isolated groups, usually separated by wide valley and basins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(Valdarno, Val Tiberina, Valle del Volturno, Vallo di Diano, Piana del Fucino,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etc.). Furthermore, these alternate with numerous transversal valleys that 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narrow into gorges. As with the Alps so with the Apennines, three sectors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distinguished: a northern one of largely sandstones, marls and clays, covering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Liguria, Tuscany and Emilia; a central one essentially of limestones, covering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Umbria-Marches and Latium-Abruzzo; and, finally, a southern one of mixed rock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types, covering Campania, Basilicata and Calabria. Along both edges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peninsulaextensive depressions separate the Apennine chains from isolated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reliefs. These are usually given the name Antiapennine: Tuscan Antiapennine,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Monti del Chianti, Amiata and Colline Metallifere; Latio-Campania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Antiapennine, with its volcanic belt running from Cimini Mounts to Roccamonfina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Vesuvio; and Puglia”&gt; Apulian Antiapennine, with the Gargano, Murge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Salentina Peninsula. In Sicily, the Iblei Mounts can be considered to fulfil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Antiapennine position. Adjacent to the Antiapennine reliefs and generally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opening on to the sea there are fairly extensive river plains. On the Tyrrhenian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side of the Italian peninsula these consist mainly of the lower Valdarno,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Ombrone section of the Maremma, the Pontine Marshes and the Campanian plains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Garigliano, Volturno and Sele. On the Adriatic side, the largest river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plains are those of the Tavoliere in Puglia and the Piana di Sibari in Calabria.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islands there are the plain of Catania in Sicily and that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Campidano in Sardinia.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islands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the reliefs already mentioned, Sicily also has Etna, Italy’s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active volcano, and a large and undulating inland plateau. The latter is mainly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of chalk rocks and rich sulphur deposits that with the heights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Monti Erei connect the Iblei to the northern chains (Madonie, Nebrodi, etc.).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Sardinia in its turn is characterized by reliefs of no great height, mainly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from crystalline (granites) and volcanic (trachytes and basalts) rocks.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western side extend large flat areas like the previously mentioned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Campidano, limited by the gulfs of Cagliari and Oristano. The minor island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groups are mainly present in the Tyrrhenian Sea, such as: the Tuscan archipelago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(290 sq km), dividing the Ligurian and north Tyrrhenian seas; the Campanian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archipelago (71 sq km) with the Pontine Isles; Ustica (8. 6 sq km); Aeolian Isles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(115 sq km); Egadi Isles (38 sq km); Pantelleria (83 sq km) and the Pelagian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Isles (25. 5 sq km) in the Channel of Sicily. In the Adriatic, besides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low and sandy islands of the Po delta and Venetian lagoon, there emerges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Tremiti archipelago (3 sq km) to the north of the Gargano. Finally,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numerous islands along the coasts of Sardinia (Asinara, La Maddalena,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Caprera, San Pietro, Sant’Antioco, etc.,), mainly due to the sinking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subsequent submersion of the margins of this major Tyrrhenian island.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coastline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complexity of the peninsula’s relief is echoed in the diversity of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coastal profile. Along the low and sandy Adriatic shores this is generally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rectilinear, with the exceptions of the bulge of the Po delta and of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rocky promontories of the Conero and Gargano. The Ionian and Tyrrhenian shores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very different, their extensive sandy curves, corresponding to the edges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coastal plains, alternating with high rocky coasts or steep promontories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those of Piombino, Argentario, Circeo, the Sorrento Peninsula, etc.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coasts of Sicily and Sardinia present a similar morphological picture,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latter having frequent rias or deep inlets resulting from the sinking of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stretches of the eastern coast.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Climatic Conditions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Despite its geographical position at the centre of the temperate zone, Italy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variable climatic characteristics. This is due to the presence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Mediterranean, whose warm waters mitigate thermal extremes, and the Alpine arc,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forms a barrier against the cold north winds. Furthermore, Italy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subject to both wet and moderate atmospheric currents from the Atlantic Ocean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dry and cold ones from eastern Europe. The Apennine chain too, confronting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wet winds from the Tyrrhenian, causes considerable climatic differences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opposite sides of the peninsula. The differences in temperature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winter and summer months are more marked in the northern regions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in the south and along the coasts. The mean temperatures for the month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January in the Po Plain fluctuate around zero, while in the Alpine valleys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thermometer can drop to -20 and snow can remain on the ground for many weeks.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southern regions, instead, the mean temperatures for January remain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around 10, with the exception of the inland mountainous zones. Mean summer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temperatures throughout all Italy rise to 24-25 for July, only being lower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highest zones. Rainfall distribution also varies considerably, due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influence of both mountains and prevailing winds. The highest quantities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registered in the Alpine arc (over 3, 000 mm pa in the Lepontine and Julian Alps)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on the Apennines (over 3, 000 mm pa in the Apuan Alps). The plains,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that of the Po, receive scarce precipitation. Generally it is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800-900 mm pa but in the southern regions (Tavoliere and southern Sicily)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falls below 600 mm pa. The great internal Alpine valleys and the coastal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plains of the Tyrrhenian (Maremma) and Sardinia also receive little 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Altogether, six large climatic regions can be distinguished, mainly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characterized by mountain influence. 1) An Alpine region, strongly influenced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altitude, with long cold winters and short cool summers having an elevated day-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temperature range; precipitation is more intense in the summer months,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 in the pre-Alpine belt. 2) A Po region, with continental conditions,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consisting of cold and often snowy winters and warm and sultry summers;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precipitation is greatest in the spring and autumn months; the climate becomes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milder, however, around the pre-Alpine lakes; fog is frequent, due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wetness of the land. 3) An Adriatic region, whose sea has lit tle influence due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inability of its shallow waters to trap the summer heat; consequently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climate has a continental character, with its winters being dominated by cold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north-east winds (bora). 4) An Apennine region, also with continental tendencies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cold snowy winters; precipitation is more intense on the Tyrrhenian slopes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is abundant in all seasons apart from the summer. 5) A Ligurian-Tyrrhenian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region, with a maritime climate and heavy and frequent precipitation,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in the summer and distributed irregularly; the winters are cool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temperature range narrow. 6) A Mediterranean region, also with a limited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annual temperature range; precipitation is frequent, especially in winter,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summers are hot and dry. The interior and mountain zones of the islands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Calabria also have an Apennine type climate due to the altitude.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Inland Waters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characteristics of the Italian water network are closely associated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morphological and climatic conditions. There are only a few tens of watercourses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longer than 100 km, though the Po, which is also the longest of them all (652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km) has a rainwater basin almost equal to a fourth of the national territory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(74, 970 sq km). Other important rivers are the Adige and Piave, descending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Alps and flowing from the north into the Po, and the Arno and Tiber, flowing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central Italy into the Tyrrhenian. The other main tributaries of the Po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the Ticino, Adda and Oglio, arising in the Alps, the Tanaro,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Apennines, and the Reno too, though it has its mouth to the south of the Po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delta. The rivers running down the Tyrrhenian slopes of the peninsula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usually longe than those of the Adriatic, because of the Apennine watershed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further to the east. The Italian waterways are little used for transport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their rather limited and variable flow. In fact the Alpine rivers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cycle conditioned by the winter snow cover, being high in the summer and low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winter; while the pre-Alpine and northern Apennine source rivers are mainly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rain-fed and are only full in spring and autumn. Consequently, the cycle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 River is the most regular and therefore best suited to navigation.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rivers of the peninsula and islands are heavily influenced by climatic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conditions, being full in winter and empty in summer. In the latter case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unusual for the bed to remain completely dry, as in the case of the typical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fiumare in Calabria and Sicily. Italy is fairly well supplied with lakes,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thousand natural and artificial basins of different sizes and origins.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largest and deepest occupy the bottom of the great pre-Alpine valleys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junction with the Po Plain (from Lake Orta to Lake Garda, which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largest of all, while Lake Como is the deepest) and they were all excavated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Pleistocene glaciers. Also along the Apennine spine there are fairly frequent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lakes, such as Trasimeno the remains of an older lake that together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occupied the bottom of the internal basins of the peninsula. The numerous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lakes scattered inside the spent craters of Latium and Campania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volcanic in origin. The coastal plains of the Tyrrhenian, Adriatic and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islands contain basins that are sometimes extensive and derived from lagoons.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Furthermore, the Italian Alpine slopes, above 2, 800 m., contain about a thousand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glaciers. Some of these are of a considerable size, such as the Miage Glacier,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some 10 km long and descends the southern slope of Mont Blanc in Valle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d’Aosta. The glaciers are especially important for their function as water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reserves, providing as they do a constant supply for the Alpine rivers.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central Apennines also have a small glacier, under the northern walls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Corno Grande (Gran Sasso). Finally, Italy’s water system is completed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underground water bearing strata of the numerous limestone karst massifs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pre-Alps and Apennines. These produce springs bearing a considerable volume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(as that of the Peschiera in Latium or the Sele in Campania, etc.). In addition,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those reaching to varying depths under the Po Plain and the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alluvial plains.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Italian Seas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its extension from southern Europe towards Africa, the Italian peninsula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divides the Mediterranean in two separate basins. Leaving aside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Strait of Messina, the shortest distance between Sicily and Africa (NE Tunisia)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circa 140 km, reduced to 70 km if it is measured from the island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Pantelleria. In this part of the sea (Channel of Sicily) the depth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exceed 500 m. Furthermore, the eastern Mediterranean section, known as the Sea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Sicily and from which emerge the Maltese Islands, the Pelagian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Pantelleria, rarely exceeds a depth of 1, 500 m. Considerably deeper,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hand, is the Ionian Sea. This extends eastwards from Sicily and Calabria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southwards from the Salentina Peninsula, touching on the 4, 000 m isobath.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Equally deep is the Tyrrhenian Sea, within the triangle formed by Corsica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Sardinia, Sicily and the Italian peninsula. At its centre it often exceeds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depth of 3, 500 m. A narrow channel (the Canale di Corsica) separates it,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north, from the Ligurian Sea. This latter exceeds a depth of 2, 000 m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western section corresponding to the Riviera di Ponente. The shallowest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Italian seas is the Adriatic, which up to the level of Ancona does not exceed 80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 and only at Pescara does it decend below 200 m; off the coast of Puglia,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it exceeds a depth of 1, 200 m. Finally, in the area of the Strait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Otranto the two shores of the Adriatic draw close together and here the Italian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Albanian coasts are only 75 km apart. As for the rest of the Mediterranean,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surface temperature of the Italian seas is on average rather high.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Tyrrhenian, the Sea of Sicily, Ionian and southern Adriatic it is circa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13; in the Ligurian Sea circa 12; in the southern Tyrrhenian circa 14; but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northern Adriatic, because of the shallowness of the waters, it drops to 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quality of the water is also rather elevated, 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https://assignbuster.com/industry-production-essay/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Industry production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dustry-productio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Industry production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production essay</dc:title>
  <dc:subject>Others;</dc:subject>
  <dc:creator>AssignBuster</dc:creator>
  <cp:keywords/>
  <dc:description>Thus at the end of the Palaeozoic era there emerged from the waters of the Tethys the remains of the palaeo-Alpine chain, part of the northern section...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