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Conflicts in monetary policy 1748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Goals of monetary policy are to " promote maximum employment, inflation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(stabilizing prices), and economic growth." If economists believe it's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achieve all the goals at once, the goals are inconsistent.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limitations to monetary policy.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" maximum employment" means that we should try to hold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unemployment rate as low as possible without pushing it below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economists call the natural rate or the full- employment rate. Pushing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unemployment below that level would cause inflation to rise and thereby ruin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objective--stable prices, economic growth, which is our objectives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long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Overall financial stability will lead to a better balance between 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saving that will make resources available for investment purposes, reduce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in the economy created by the inflation in the past, and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 of savers, as well as fostering high and sustainable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growth; and contribute towards an investor friendly environment that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 foreign investors to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has suggested that economies perform better, in terms of growth,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and living standards, in low inflation environments than they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inflation is persistently high. This evidence is a comparison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over long periods. The association between economic performance,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measured by growth of output or growth of productivity, and inflation.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indicates a negative relation; that is, the higher the inflation, the lower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of real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suggesting that low inflation promotes growth has motivated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decisions by a number of central banks and governments, most notably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Zealand. Canada, the United Kingdom and Sweden also have moved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years to establish monetary policy with official low inflation targets.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Decisions to adopt a policy objective of low inflation suggest that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policy-makers are reading the evidence pertaining to inflation and growth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Consistent attempts to expand the economy beyond its potential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will result in higher and higher inflation, while ultimately failing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produce lower average unemployment. Therefore, most economists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argue that there are no long-term gains from consistently pursuing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expansionary 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Monetary policy can determine the economy's average rate of inflation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long run. And that's important for the economy, because high inflation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hinder economic growth. For example, when inflation is high, it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tends to vary a lot, and that makes people uncertain about what inflation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in the future. That uncertainty can hinder economic growth in a couple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ways--it adds an inflation risk premium to long-term interest rates and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complicates the planning and contracting by business and labor that are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essential to capital formation. High inflation also hinders economic growth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ways. For example, because the tax system isn't in agreement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inflation, high inflation arbitrarily helps and hurts different sectors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economy. In addition, it makes people spend their time hedging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inflation instead of pursuing more productive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government can determine the economy's average rate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inflation, some commentators--and some members of Congress as well--have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emphasized the need to define the goals of monetary policy in terms of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stability, which is achievable.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kind of conflict involves deciding which goal should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precedence at any point in time. For example, the government needs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careful to avoid letting short-run temporary successes in preventing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losses during recessions lead to longer-run failures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maintaining low inflation. Another kind of conflict involves the potential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from the political arena. For example, in the day-to-day course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governing the country and making economic policy, politicians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tempted to put the emphasis on short-run results rather than on the longer-run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of the economy. The government is somewhat insulated from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pressure, however, by its independence, which allows it to achieve a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balance between short-run and long-run objectives.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unemployment is high the policy that should take place is inflation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increase slightly to drive up prices in order to cause increases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output. When unemployment is below average and nearing full employment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policy that should take place is to slightly lower the productivity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workers and therefore cause a decrease in the output. This would slow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down and into the ideal condition of maximum employment.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production is at its maximum and unemployment at a minimum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must raise the inflation rate in order to make sure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stays where it is. It must be sure not to raise inflation too sharply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 everyone will be afraid to spend their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belief that a 4% unemployment rate and stable prices are inconsistent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shaped by the widely accepted " natural rate hypothesis." It argues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monetary policy has no effect on the economy's unemployment rate,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called the natural rate of unemployment. The reason is that, in the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run, unemployment depends on so-called " real" factors--such as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people's preferences for saving, risk, and work effort; these factors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beyond the reach of monetary policy. Most current estimates place the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of unemployment in the range of 5A?-6A?%.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Consistent attempts to expand the economy beyond its potential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will result in higher and higher inflation, while ultimately failing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produce lower average unemployment. Therefore, most economists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argue that there are no long-term gains from consistently pursuing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expansionary policies.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https://assignbuster.com/conflicts-in-monetary-policy-1748/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Conflicts in monetary policy 1748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flicts-in-monetary-policy-174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Conflicts in monetary policy 1748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Conflicts in monetary policy 1748</dc:title>
  <dc:subject>Others;</dc:subject>
  <dc:creator>AssignBuster</dc:creator>
  <cp:keywords/>
  <dc:description>This indicates a negative relation; that is, the higher the inflation, the lower the rate of real growth.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