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dream of the rood and judith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 prominently witness the basics of the Anglo-Saxon culture in regards to religion throughout Judith and The Dream of the Rood. The Anglo-Saxon church believed strongly in the moral idea of martyrs.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Christian terms, the theory of a martyr is one who surrenders their life for Jesus Christ, willingly suffering death for his honor and teachings. The “ rood” or old English translation of the cross where Jesus’ crucifixion took place exemplifies this theory. Christ is portrayed as a heroic warrior, “ Then the young warrior, God Almighty,/stripped Himself, firm and unflinching (line 41-41), while the cross, personified as loyal to his lord continues to sacrifice, and struggle to help and maintain victory for his master. “ They insulted us both together; I was drenched in the blood/ that streamed from the Man’s side after He set His spirit free” (line 50-51). The image of the crucifixion of Jesus on the cross is a common theme in the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last focal point of this poem is the fact that the Cross tells the dreamer to spread the word of Christianity and the Lord’s teachings. This dictates the Anglo-Saxon believe of the Lord’s power in his victory and battle over death to save and restore humanity. “ He has redeemed us; He has given life to us,/and a home in heaven. /Hope is renewed” (lines 147-149). On the other hand, Judith contains the ideology of a woman saint.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poem demonstrates the disappearance of the strong and ridged gender categories. Here, the importance of being a loyal and empowering for Jesus Christ is the primer importance. “ Judith then had won outstanding glory in the struggle according as God the Lord of heaven, who gave her the victor, granted her” (page 112).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https://assignbuster.com/the-dream-of-the-rood-and-judith-essay/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dream of the rood and judith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dream-of-the-rood-and-judith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dream of the rood and judith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dream of the rood and judith essay</dc:title>
  <dc:subject>Others;</dc:subject>
  <dc:creator>AssignBuster</dc:creator>
  <cp:keywords/>
  <dc:description>We prominently witness the basics of the Anglo-Saxon culture in regards to religion throughout Judith and The Dream of the Rood.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