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"https://assignbuster.com/dream-to-be-a-doctor/"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Dream to be a doctor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Health &amp; Medicine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know that becoming a medical doctor is my destiny because I am talented enough to succeed in this vocation. My SAT’s prove my assertions. I received 2210 on my SAT. On my SAT II, I received a 760 in Chemistry, 750 in Biology, and 800 in Math II. My GPA was 4. 0, with a top 10% ranking in my class. </w:t>
        <w:br/>
        <w:t xml:space="preserve">My unique qualifications are my three years experience working in medical institutions. I spent time at Cornell Medical School and Memorial Sloan-Kettering Cancer Center. At Memorial Sloan-Kettering Cancer Center, I grew passionate about oncology. Interacting with the patients was very personally fulfilling. I have always been attracted to the learning about medicinal issues, but finally interacting with them made me more determined to become a medical doctor. </w:t>
        <w:br/>
        <w:t xml:space="preserve">I also have talents to balance out the stresses of medical school. One of my talents is playing the piano. Anytime I am stressed, I can lose myself in the music. After playing for a short time, I can refocus on my studies or any other problem in my life. </w:t>
        <w:br/>
        <w:t xml:space="preserve">I feel all of the qualities mentioned above qualify me to become a medical doctor.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https://assignbuster.com/dream-to-be-a-doctor/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Dream to be a doctor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health-n-medicin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Dream to be a doctor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Dream to be a doctor</dc:title>
  <dc:subject>Health &amp; Medicine;</dc:subject>
  <dc:creator>AssignBuster</dc:creator>
  <cp:keywords/>
  <dc:description>I know that becoming a medical doctor is my destiny because I am talented enough to succeed in this vocation.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Health &amp; Medicine;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