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"https://assignbuster.com/2-3-paragraph-discussing-main-conflict-of-the-book-great-expectations-by-charles-dickens/"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2-3 paragraph discussing main conflict of the book great expectations by charles ...</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spacing w:before="0" w:after="283"/>
        <w:jc w:val="start"/>
        <w:rPr/>
      </w:pPr>
      <w:r>
        <w:rPr/>
        <w:t xml:space="preserve">Instructions: Write a two-three paragraph essay (at least 250 words) discussing the main conflict of the book Great Expectations by George Orwell. You must state the category of conflict (man versus______; man, nature, self, or society. sometimes thaere can be more than one conflict, but usually one. You must also state how the conflict is developed throughout the book. This is accomplished by giving examples of the conflict from the story. Finally, you must clearly state the climax and the resolution of the conflict. </w:t>
        <w:br/>
        <w:t xml:space="preserve">Great Expectations has one of the most progressed characters ever to have been written. Pip is an orphan who grew up in the downside of life but as he naturally lives a life of dignity, the only life he has known, he finds himself entangled in a world filled with shame. </w:t>
        <w:br/>
        <w:t xml:space="preserve">Man vs Man </w:t>
        <w:br/>
        <w:t xml:space="preserve">Perhaps out fear as it is out of charity, Pip does a good deed for an escaped convict and finds himself rising up the social ladder. His vision is clear, achieve more while holding on to those that matter to him like his bestfriend Joe. However, falling in love plunges him to a deep that defocused his vision of himself. He meets Estella and pursued. Like any deep emotion, it’s never the falling that hurts, it’s the moment when you hit the bottom. Estella’s rejection proved too much for Pip and he, in turn, rejected the love that others offered him. </w:t>
        <w:br/>
        <w:t xml:space="preserve">Man vs Society </w:t>
        <w:br/>
        <w:t xml:space="preserve">It prompted Pip to move to London and find himself there. What he didn’t realize is that as he tries to move closer to what he wants to become, he moves farther from those that loved him despite of what he was. He moved in a world of wolves, monsters and evil. It clouded his judgment and made him hate Magwitch wrongly. Pip distrusted Magwitch only to later on realize that Magwitch is the one he should have trusted all along. </w:t>
        <w:br/>
        <w:t xml:space="preserve">Man vs Self </w:t>
        <w:br/>
        <w:t xml:space="preserve">In the beginning, Pip started feeling some disdain towards Pip, the person he once trusted and admired. At the end, he realizes that his desire to have something caused him to lose everything else that matters. His battle has always been against his own ambitions, against his own expectations, against his darker side. He rediscovered love and the self he once left behind.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https://assignbuster.com/2-3-paragraph-discussing-main-conflict-of-the-book-great-expectations-by-charles-dickens/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2-3 paragraph discussing main conflict o...</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2-3 paragraph discussing main conflict of the book great expectations by charles ...</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paragraph discussing main conflict of the book great expectations by charles ...</dc:title>
  <dc:subject>Literature;</dc:subject>
  <dc:creator>AssignBuster</dc:creator>
  <cp:keywords/>
  <dc:description>Finally, you must clearly state the climax and the resolution of the conflict.</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