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Government chapter 14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Political appointees in the federal bureaucracyMay remain in office until a new president is elected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one recent election, researchers found that individual donors accounted for what percent of contributions to presidential canidates? 85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presidential ticket was the first to use the internet in a national campaign? Clinton and Gore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amendment in the U. S. Constitution lowered the voting age to 18? 26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was the name of the legislation enacted in 2002 to assist states with upgrading their voting equipment? Help America Vote 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Candidate debates became a regular part of presidential campaigns in which decade? 1980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ONGOVERNMENT CHAPTER 14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https://assignbuster.com/government-chapter-14/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Government chapter 14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government-chapter-1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Government chapter 14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chapter 14</dc:title>
  <dc:subject>Others;</dc:subject>
  <dc:creator>AssignBuster</dc:creator>
  <cp:keywords/>
  <dc:description>85 Which presidential ticket was the first to use the internet in a national campaign?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