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 proficiency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Now answer the following 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Identify two style features of the story above. (2 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Informal and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is the tone of this story? Why do you say so? (3 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Casual and Friendly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Write all the dictionary entries of the following words. </w:t>
        <w:br/>
        <w:t xml:space="preserve">i) Tenant </w:t>
        <w:br/>
        <w:t xml:space="preserve">ii) Intrigue </w:t>
        <w:br/>
        <w:t xml:space="preserve">iii) Audacity </w:t>
        <w:br/>
        <w:t xml:space="preserve">iv) Oblivious (4 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Choose the most contextually appropriate dictionary entries for the three words above. (4 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Which of the following words has a prefix that means ‘ not’ or ‘ the opposite of’? i) Understand </w:t>
        <w:br/>
        <w:t xml:space="preserve">ii) Until </w:t>
        <w:br/>
        <w:t xml:space="preserve">iii) Unlike </w:t>
        <w:br/>
        <w:t xml:space="preserve">iv) Underling </w:t>
        <w:br/>
        <w:t xml:space="preserve">v) Unfortunately (4 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Read through the story again and find: </w:t>
        <w:br/>
        <w:t xml:space="preserve">i) Three nouns (specify the type of a noun)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ii) Three verbs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iii) Three adjectives </w:t>
        <w:br/>
        <w:t xml:space="preserve">Oblivious, mischievous and fortunately </w:t>
        <w:br/>
        <w:t xml:space="preserve">iv) Three adverbs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v) Three articles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A, The and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vi) Three punctuations.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 stop, comma, exclamation mark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vii) Three conjunctions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while, Because and until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viii) Three pronouns (specify the type of a pronoun)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– Personal Pronoun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ix) One adverbial phrase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found myself visiting my homeboys more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x) Three prepositions (10 marks) </w:t>
        <w:br/>
        <w:t xml:space="preserve">After, Unlike,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ENG1511/101 </w:t>
        <w:br/>
        <w:t xml:space="preserve">11 </w:t>
        <w:br/>
        <w:t xml:space="preserve">7. Correct the following sentences for subject-verb agreement, tenses and fragments. i) My cat it is very playful.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ii) When he thought he could afford to pay his own school fees.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iii) This children keep making noise.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iv) These are great news indeed; I can’t believe I made it!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vi) He is an energetic young woman.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viii) In 1990, he lead his team to a glorious victory.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ix) Everyone have a right to live happily ever after.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x) I am taking a bus to school every day. (10 marks)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If you wanted to know the name of the place where this story takes place, would you skim or would you scan through the story? (1 mark) </w:t>
        <w:br/>
        <w:t xml:space="preserve">Scan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https://assignbuster.com/english-proficiency-essay-sample/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 proficiency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proficienc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proficiency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proficiency essay sample</dc:title>
  <dc:subject>Others;</dc:subject>
  <dc:creator>AssignBuster</dc:creator>
  <cp:keywords/>
  <dc:description>Write all the dictionary entries of the following words.i) Tenant ii) Intrigue iii) Audacity iv) Oblivious 4.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