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"https://assignbuster.com/software-and-high-school-13732/"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Software and high school 13732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"https://assignbuster.com/essay-subjects/technology/"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Technology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Internet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Software And High School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beginning of the 1990's is marked by the era of computers.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Everywhere we look , we see computers. They have become an essential part of our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every day life. If the world's computer systems were turned off even for a short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amount of time, unimaginable disasters would occur. We can surely say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today's world is heading into the future with the tremendous influence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computers. These machines are very important players in the game, the key to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success however is proper software (computer programs). It is the software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enables computers to perform a certain tasks. Educational systems in developed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countries realize the importance of computers in the future world and therefore,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emphasize their use in schools and secondary institutions. The proper choice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software is very important especially for beginners. Their first encounter with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computer should be exiting and fun. It should stimulate their interest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computing field.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First and foremost is the fact that computer software is a very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important educational tool. Students in high schools experience computers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first time through games and other entertaining software. These help develop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youth's mental pathway in the way of logic, reflexes and the ability to make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quick and concrete decisions [Lipcomb, 66]. The next step requires them to think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more seriously about the machines. Secondary students learn the first steps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 programming by creating simple programs. Here, the assistance of useful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software is necessary. The computer software has many applications in the real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world and is found virtually everywhere.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new generation of very fast computers introduces us to a new type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software. Multimedia is a of computer program that not only delivers written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data for the user, but also provides visual support of the topic. By exploring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influence of multimedia upon high school students. I have concluded that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usage of multimedia have significantly increased students' interest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particular topics(supported by the multimedia). In order get these positive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results, every child has to have a chance to use the technology on a daily basis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[[email protected]].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Mathematics is one of the scientific fields that has employed the full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potential of computer power complicated problem solving. By using the computer,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students learn to solve difficult problems even before they acquire tough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mathematical vocabulary. The Geometer's Sketch pad, a kind of math software,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used in many Canadian high schools as a powerful math tutor. Students can pull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manipulate geometric figures and at the same time give them specific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attributes. The next best feature of the software is a drawing document. 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allows for easy drawing of perfect ellipses, rectangles and lines. Over all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students' marks in the particular subject that have used helpful software have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significantly increased. [[email protected]].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Computers have been used commercially for well over 50,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significant use in modern society however has never been so high. People rely 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computers in every aspect of their lives. Medicine, engineering and other highly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specialized fields of science use computers in their work. Computer education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very important. It builds the basis for future generations which will be more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dependent on computers than we are today. The usage of computers depends mainly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 the software. It is software that navigates computers through series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commands to a desired goal. Computer programs used in high schools must motivate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students to study. The degree of difficulty of the computer software has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increase with the age of the user. Games are introduced first as icebreakers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between children and machines. Later, more difficult software is used. Overall I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think that computer software is very important tool in high school education.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Drake (1987).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https://assignbuster.com/software-and-high-school-13732/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Software and high school 13732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technology/inter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Software and high school 13732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and high school 13732</dc:title>
  <dc:subject>Technology;Internet</dc:subject>
  <dc:creator>AssignBuster</dc:creator>
  <cp:keywords/>
  <dc:description>Software And High School The beginning of the 1990's is marked by the era of computers.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Technology;Internet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