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"https://assignbuster.com/outlining-the-main-research-challenges/"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Outlining the main research challenges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Data analysis is another key challenge that I would face because of the involved technical approach and tools. Qualitative data analysis’ subjective approach that relies on a researcher’s background knowledge towards rational opinions is a particular problem that I would face. I also lack experience in the research method’s application of software for data analysis and this would limit my ability to develop my conclusion and recommendations. </w:t>
        <w:br/>
        <w:t xml:space="preserve">I would address the challenge of constructing good research questions by researching on strategies for conducting literature reviews and understanding other researchers’ approach to developing problem statements. I would also share my reviewed literature and problem statement with peers and my supervisor for identification and correction of possible mistakes and inconsistencies. I would further review qualitative research articles to understand authors’ approach to subjective data analysis besides consulting with an experienced researcher on the qualitative analysis technique. I would also attend training on software applications for qualitative analysis.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https://assignbuster.com/outlining-the-main-research-challenges/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Outlining the main research challenges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Outlining the main research challenges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Outlining the main research challenges</dc:title>
  <dc:subject>Science;</dc:subject>
  <dc:creator>AssignBuster</dc:creator>
  <cp:keywords/>
  <dc:description>I also lack experience in the research method's application of software for data analysis and this would limit my ability to develop my conclusion and...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