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class divided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CLASS DIVIDED </w:t>
        <w:br/>
        <w:t xml:space="preserve">Thirty years ago Jane Elliott taught the third grade in the white, Christian </w:t>
        <w:br/>
        <w:t xml:space="preserve">community of Riceville, Iowa. The dayMartin Luther King Jr. was killed she </w:t>
        <w:br/>
        <w:t xml:space="preserve">planned an exercise that wouldn't just show her students what racism is - </w:t>
        <w:br/>
        <w:t xml:space="preserve">rather, it would give them first-hand experience of what it felt like to be </w:t>
        <w:br/>
        <w:t xml:space="preserve">oppressed for something out of their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Elliott divided her class by the color of their eyes, marked them with </w:t>
        <w:br/>
        <w:t xml:space="preserve">armbands and proceeded to treat one group as if superior in capabilities to the </w:t>
        <w:br/>
        <w:t xml:space="preserve">other. The superior students performed better than they ever had before, while </w:t>
        <w:br/>
        <w:t xml:space="preserve">the inferior students' performance dropped. The next day, the third graders </w:t>
        <w:br/>
        <w:t xml:space="preserve">traded ranks and their performance reversed in accordance to their groups' </w:t>
        <w:br/>
        <w:t xml:space="preserve">status. </w:t>
        <w:br/>
        <w:t xml:space="preserve">What did the children learn? How did the experience affect them later in </w:t>
        <w:br/>
        <w:t xml:space="preserve">life? Clips from her original classes and interviews with former students </w:t>
        <w:br/>
        <w:t xml:space="preserve">confirm that Jane Elliott's workshops make them permanently more </w:t>
        <w:br/>
        <w:t xml:space="preserve">empathetic and sensitive to the problem of racism.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Sandy is the one who said, when we did our reunion five years after they </w:t>
        <w:br/>
        <w:t xml:space="preserve">graduated from high school - I asked Sandy whether, having had this </w:t>
        <w:br/>
        <w:t xml:space="preserve">exercise when she was in third grade, had changed her life at all. She is the </w:t>
        <w:br/>
        <w:t xml:space="preserve">one who said " Yeah, now when I hear one of those bigoted remarks, I wish </w:t>
        <w:br/>
        <w:t xml:space="preserve">I had one of those collars in my pocket and I could take it out and I could </w:t>
        <w:br/>
        <w:t xml:space="preserve">put it around that person's neck and I could say: Now, you wear that for two </w:t>
        <w:br/>
        <w:t xml:space="preserve">weeks and see how you'd like to live that way for a lifetime." Rex is the </w:t>
        <w:br/>
        <w:t xml:space="preserve">one who said " I have that collar in my pocket for the rest of my life, I can't </w:t>
        <w:br/>
        <w:t xml:space="preserve">get that collar out of my pocket". (INTERVIEW WITH JANE ELLIOT) </w:t>
        <w:br/>
        <w:t xml:space="preserve">http://www. newsreel. org/transcri/essenblue. htm </w:t>
        <w:br/>
        <w:t xml:space="preserve">The children learned that discrimination has a tangible affect on their </w:t>
        <w:br/>
        <w:t xml:space="preserve">performance in everyday activities. Elliott has gone on to do the exercise with </w:t>
        <w:br/>
        <w:t xml:space="preserve">numerous adults and almost without exception the participants' abilities, such </w:t>
        <w:br/>
        <w:t xml:space="preserve">as reading and writing, are grossly affected. </w:t>
        <w:br/>
        <w:t xml:space="preserve">Jane Elliott's approach is especially relevant today. It demonstrates that </w:t>
        <w:br/>
        <w:t xml:space="preserve">even without juridical discrimination; hate speech, lowered expectations, and </w:t>
        <w:br/>
        <w:t xml:space="preserve">dismissive behavior can have devastating effects on achievement. Black </w:t>
        <w:br/>
        <w:t xml:space="preserve">members of the blue-eyed group forcefully remind whites that they undergo </w:t>
        <w:br/>
        <w:t xml:space="preserve">similar stresses, not just for a few hours in a controlled experiment, but every </w:t>
        <w:br/>
        <w:t xml:space="preserve">day of their lives. Although these concepts are food for thought they are </w:t>
        <w:br/>
        <w:t xml:space="preserve">merely preludes to the main course. The most important lesson to be learned </w:t>
        <w:br/>
        <w:t xml:space="preserve">here is that just one person can make a difference.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we join a group of 40 teachers, police, school administrators and </w:t>
        <w:br/>
        <w:t xml:space="preserve">social workers in Kansas City - blacks, Hispanics, whites, women and men. The </w:t>
        <w:br/>
        <w:t xml:space="preserve">blue-eyed members are subjected to pseudo-scientific explanations of their </w:t>
        <w:br/>
        <w:t xml:space="preserve">inferiority, culturally biased IQ tests and blatant discrimination. When the </w:t>
        <w:br/>
        <w:t xml:space="preserve">inevitable resistance by a blue-eyes surfaces, Elliot cites the outburst as an </w:t>
        <w:br/>
        <w:t xml:space="preserve">example of their inability to work in a group or follow basic directions. The </w:t>
        <w:br/>
        <w:t xml:space="preserve">utter failure of the offender pre-empts any future resistance. In just a few </w:t>
        <w:br/>
        <w:t xml:space="preserve">hours under Elliott's withering regime, we watch grown professionals become </w:t>
        <w:br/>
        <w:t xml:space="preserve">despondent and distracted, stumbling over the simplest commands. </w:t>
        <w:br/>
        <w:t xml:space="preserve">Growing up in northern California shielded me from all but the most </w:t>
        <w:br/>
        <w:t xml:space="preserve">trivial discrimination growing up. At 19 I moved to Hawaii and received a </w:t>
        <w:br/>
        <w:t xml:space="preserve">reality check. The local population, which was predominantly Polynesian, </w:t>
        <w:br/>
        <w:t xml:space="preserve">generally disliked outsiders, especially Caucasians. Situations developed that </w:t>
        <w:br/>
        <w:t xml:space="preserve">were uncomfortable to say the least. Eventually, familiarity with the </w:t>
        <w:br/>
        <w:t xml:space="preserve">environment enabled me to avoid the more dangerous faux pas; unfortunately, </w:t>
        <w:br/>
        <w:t xml:space="preserve">without changing my skin color, I would never be anything but an outsider. </w:t>
        <w:br/>
        <w:t xml:space="preserve">Later I moved to Richmond California and was again the minority. Though I </w:t>
        <w:br/>
        <w:t xml:space="preserve">made some good friends, I could never quite overcome the barrier associated </w:t>
        <w:br/>
        <w:t xml:space="preserve">with my skin color. Perhaps some day, through the efforts of people like Jane </w:t>
        <w:br/>
        <w:t xml:space="preserve">Elliott, discrimination will exist only in the annals of history. In the meantime, </w:t>
        <w:br/>
        <w:t xml:space="preserve">we would do well to follow her example.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https://assignbuster.com/a-class-divided-essay-samples/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class divided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class-divided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class divided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class divided</dc:title>
  <dc:subject>Others;</dc:subject>
  <dc:creator>AssignBuster</dc:creator>
  <cp:keywords/>
  <dc:description>Elliott divided her class by the color of their eyes, marked them with armbands and proceeded to treat one group as if superior in capabilities to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