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"https://assignbuster.com/person-centred-approaches-in-adult-social-care-essay-sample/"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 centred approaches in adult social care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Environment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Understand person centred approaches for care and support </w:t>
        <w:br/>
        <w:t xml:space="preserve">1. 1 Define person-centred values </w:t>
        <w:br/>
        <w:t xml:space="preserve">1. 2 Explain why it is important to work in a way that embeds person centred values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Understand how to implement a person centred approach in an adult social care setting </w:t>
        <w:br/>
        <w:t xml:space="preserve">2. 1 Describe how to find out the history, preferences, wishes and needs of an individual </w:t>
        <w:br/>
        <w:t xml:space="preserve">2. 2 Describe how to take into account the history, preferences, wishes and needs of an individual when planning care and support </w:t>
        <w:br/>
        <w:t xml:space="preserve">2. 3Explain how using an individual’s care plan contributes to working in a person centred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Understand the importance of establishing consent when providing care or support </w:t>
        <w:br/>
        <w:t xml:space="preserve">3. 1 Define the term “ consent” </w:t>
        <w:br/>
        <w:t xml:space="preserve">3. 2Explain the importance of gaining consent when providing care or support </w:t>
        <w:br/>
        <w:t xml:space="preserve">3. 3 Describe how to establish consent for an activity or action </w:t>
        <w:br/>
        <w:t xml:space="preserve">3. 4Explain what steps to take if consent cannot be readily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Understand how to encourage active participation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1 Definewhat is meant by active participation </w:t>
        <w:br/>
        <w:t xml:space="preserve">4. 2Describe how active participation benefits an individual </w:t>
        <w:br/>
        <w:t xml:space="preserve">4. 3 Describe ways of reducing barriers to active participation </w:t>
        <w:br/>
        <w:t xml:space="preserve">4. 4Describe ways of encouraging active participation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Understand how to support an individual’s right to make choices </w:t>
        <w:br/>
        <w:t xml:space="preserve">5. 1 Identify ways of supporting an individual to make informed choices </w:t>
        <w:br/>
        <w:t xml:space="preserve">5. 2 Explain why risk-taking can be part of an individual’s choices </w:t>
        <w:br/>
        <w:t xml:space="preserve">5. 3 Explain how agreed risk assessment processes are used to support the right to make choices </w:t>
        <w:br/>
        <w:t xml:space="preserve">5. 4 Explain why a worker’s personal views should not influence an individual’s choices </w:t>
        <w:br/>
        <w:t xml:space="preserve">5. 5Describe how to support an individual to question or challenge decisions concerning them that are made by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Understand how to promote an individual’s well-being </w:t>
        <w:br/>
        <w:t xml:space="preserve">6. 1 Explain how individual identity and self esteem are linked with well-being </w:t>
        <w:br/>
        <w:t xml:space="preserve">6. 2Describe attitudes and approaches that are likely to promote an individual’s well-being </w:t>
        <w:br/>
        <w:t xml:space="preserve">6. 3Identify ways to contribute to an environment that promotes well-being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 information about the unit </w:t>
        <w:br/>
        <w:t xml:space="preserve">Unit purpose and aim(s) </w:t>
        <w:br/>
        <w:t xml:space="preserve">This unit introduces the concept of person centred support as a fundamental principle of social care. This unit is aimed at those who are interested in, or new to, working in social care settings with adults. Unit expiry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Details of the relationship between the unit and relevant national occupational standards or other professional standards or curricula (if appropriate) HSC 24, 26, 234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Guidance for developing assessment arrangements for the unit (if appropriate) Person centred values include: </w:t>
        <w:br/>
        <w:t xml:space="preserve">Individuality </w:t>
        <w:br/>
        <w:t xml:space="preserve">Rights </w:t>
        <w:br/>
        <w:t xml:space="preserve">Choice </w:t>
        <w:br/>
        <w:t xml:space="preserve">Privacy </w:t>
        <w:br/>
        <w:t xml:space="preserve">Independence </w:t>
        <w:br/>
        <w:t xml:space="preserve">Dignity </w:t>
        <w:br/>
        <w:t xml:space="preserve">Respect </w:t>
        <w:br/>
        <w:t xml:space="preserve">Partnership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Individual is someone requiring care or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Care Plan may be known by other names (eg: support plan, individual plan). It is the document where day to day requirements and preferences for care and support are detailed.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Consent means informed agreement to an action or decision; the process of establishing consent will vary according to an individual’s assessed capacity to consent. Consent may be implied, written, or verbal.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Active Participation is a way of working that recognises an individual’s right to participate in the activities and relationships of everyday life as independently as possible; the individual is regarded as an active partner in their own care or support, rather than a passive recipient.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may include: </w:t>
        <w:br/>
        <w:t xml:space="preserve">Colleagues </w:t>
        <w:br/>
        <w:t xml:space="preserve">Social worker </w:t>
        <w:br/>
        <w:t xml:space="preserve">Occupational Therapist </w:t>
        <w:br/>
        <w:t xml:space="preserve">GP </w:t>
        <w:br/>
        <w:t xml:space="preserve">Speech and Language Therapist </w:t>
        <w:br/>
        <w:t xml:space="preserve">Physiotherapist </w:t>
        <w:br/>
        <w:t xml:space="preserve">Pharmacist </w:t>
        <w:br/>
        <w:t xml:space="preserve">Nurse </w:t>
        <w:br/>
        <w:t xml:space="preserve">Specialist nurse </w:t>
        <w:br/>
        <w:t xml:space="preserve">Psychologist </w:t>
        <w:br/>
        <w:t xml:space="preserve">Psychiatrist </w:t>
        <w:br/>
        <w:t xml:space="preserve">Advocate </w:t>
        <w:br/>
        <w:t xml:space="preserve">Dementia care advisor </w:t>
        <w:br/>
        <w:t xml:space="preserve">Family or carers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being may include aspects that are: </w:t>
        <w:br/>
        <w:t xml:space="preserve">Spiritual </w:t>
        <w:br/>
        <w:t xml:space="preserve">Emotional </w:t>
        <w:br/>
        <w:t xml:space="preserve">Cultural </w:t>
        <w:br/>
        <w:t xml:space="preserve">Religious </w:t>
        <w:br/>
        <w:t xml:space="preserve">Social </w:t>
        <w:br/>
        <w:t xml:space="preserve">Political </w:t>
        <w:br/>
        <w:t xml:space="preserve">Sexual </w:t>
        <w:br/>
        <w:t xml:space="preserve">Physical </w:t>
        <w:br/>
        <w:t xml:space="preserve">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may include Physical environment and social environment. Eg: Physical environment – bedroom, handbag, personal belongings. Social or emotional environment – personal boundaries, subjective feelings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requirements or guidance specified by a sector or regulatory body (if appropriate) This unit needs to be assessed in line with the Skills for Care and Development QCF Assessment Principles. Support for the unit from a SSC or other appropriate body (if required) Skills for Care and Development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https://assignbuster.com/person-centred-approaches-in-adult-social-care-essay-sample/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 centred approaches in adult socia...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 centred approaches in adult social care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centred approaches in adult social care essay sample</dc:title>
  <dc:subject>Environment;</dc:subject>
  <dc:creator>AssignBuster</dc:creator>
  <cp:keywords/>
  <dc:description>Understand how to support an individual's right to make choices 5.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Environment;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