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"https://assignbuster.com/racial-discrimination-essay-samples/"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Racial discrimination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among the signs that were provided in the Prints and Photographs Reading Room of the Library of Congress (2013), the five chosen signs are as follows: </w:t>
        <w:br/>
        <w:t xml:space="preserve">1: Bethlehem-Fairfield shipyards, Baltimore, Maryland. A drinking fountain </w:t>
        <w:br/>
        <w:t xml:space="preserve">Source: Library of Congress, 2013 </w:t>
        <w:br/>
        <w:t xml:space="preserve">2: Secondhand clothing stores and pawn shops on Beale Street, Memphis, Tennessee </w:t>
        <w:br/>
        <w:t xml:space="preserve">Source: Library of Congress, 2013 </w:t>
        <w:br/>
        <w:t xml:space="preserve">4: At the bus station in Durham, North Carolina </w:t>
        <w:br/>
        <w:t xml:space="preserve">Source: Library of Congress, 2013 </w:t>
        <w:br/>
        <w:t xml:space="preserve">12: A rest stop for Greyhound bus passengers on the way from Louisville, Kentucky, to Nashville, Tennessee, with separate accommodations for colored passengers </w:t>
        <w:br/>
        <w:t xml:space="preserve">Source: Library of Congress, 2013 </w:t>
        <w:br/>
        <w:t xml:space="preserve">22: Theatre in Leland, Mississippi </w:t>
        <w:br/>
        <w:t xml:space="preserve">Source: Library of Congress, 2013 </w:t>
        <w:br/>
        <w:br/>
        <w:t xml:space="preserve">Likewise, the third sign (4) depicted segregating people waiting at the bus station through posting of the word ‘ colored’ prior to the waiting room. Also, the same segregating category was explicitly shown through the fourth selected sign (12) where a big ‘ COLORED DINING ROOM IN REAR’ was posted at a rest stop. Finally, a fifth sign (22) had big painted words that indicate that the theatre was for colored people; also evidencing racial discrimination.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https://assignbuster.com/racial-discrimination-essay-samples/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Racial discrimination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Racial discrimination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Racial discrimination</dc:title>
  <dc:subject>Sociology;</dc:subject>
  <dc:creator>AssignBuster</dc:creator>
  <cp:keywords/>
  <dc:description>Also, the same segregating category was explicitly shown through the fourth selected sign where a big ' COLORED DINING ROOM IN REAR' was posted at a 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