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Anglo saxon test questions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the Celts disciplined? noWho created better way of life for Celts? Romans ONANGLO SAXON TEST QUESTIONS SPECIFICALLY FOR YOUFOR ONLY$13. 90/PAGEOrder NowHow many years was Briton part of Roman Empire? 400 yearsWho was Celtic religious leader? DruidWhat are 2 names for Viking invaders? Norsemen &amp; DanesDid Celts accept Christianity under Roman rule? yesDid early tribes unite when they invaded Britain? no. They created tribes with individual chieftainsWho spread Christianity to Scotland &amp; England? St. AugustineWhat began the written literature in Britain? What language and who wrote it? coming of church </w:t>
        <w:br/>
        <w:t xml:space="preserve">Latin </w:t>
        <w:br/>
        <w:t xml:space="preserve">monksWhere were the early learning centers? monasteriesWho stopped the Danes? Alfred the GreatWho was the Father of English History and what did he write? Venerable Bede </w:t>
        <w:br/>
        <w:t xml:space="preserve">the Ecclesiastical History of the English PeopleWho is Father of English Prose &amp; Literature? Alfred the GreatWho told stories for the Anglo Saxons? the scopWhat ended Anlgo Saxon rule? the Battle of HastingsWhat is the Seafarerelegy </w:t>
        <w:br/>
        <w:t xml:space="preserve">monologue </w:t>
        <w:br/>
        <w:t xml:space="preserve">dialogue </w:t>
        <w:br/>
        <w:t xml:space="preserve">allegoryHow are the different attitudes of old vs. young shown in poem? through the seasonHow did Emperor Constantine's conversion to Christianity affect literature?*he promised to become a Christian if he won a battle and he did </w:t>
        <w:br/>
        <w:t xml:space="preserve">*the Christianity became official religion &amp; Britain was under Roman rule </w:t>
        <w:br/>
        <w:t xml:space="preserve">*Christianity is seen in English literatureWhy is Pope Gregory I important?*didn't want to become pope- basket story- became pope </w:t>
        <w:br/>
        <w:t xml:space="preserve">*sent St. Augustine to spread Christianity after seeing Anglo Saxons being kidnappedHow is the Seafarer an allegory?*High &amp; low tides at sea are like ups and downs in life </w:t>
        <w:br/>
        <w:t xml:space="preserve">*enjoy life and strive to get to heaventheme in Seafarer?*live a Godly life because you can die at any point </w:t>
        <w:br/>
        <w:t xml:space="preserve">*money cannot get you to heavenHow was early literature passed down? Orally- Celts had Druids, Anglo Saxons had Scops </w:t>
        <w:br/>
        <w:t xml:space="preserve">Written- later monks wrote them down. What is tone of Sea Fever? optimistic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https://assignbuster.com/anglo-saxon-test-questions/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Anglo saxon test questions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glo-saxon-test-ques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Anglo saxon test questions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 saxon test questions</dc:title>
  <dc:subject>Others;</dc:subject>
  <dc:creator>AssignBuster</dc:creator>
  <cp:keywords/>
  <dc:description>Alfred the GreatWho was the Father of English History and what did he write?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