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"https://assignbuster.com/faust/"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Faust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Faust: World Literature II Word Count: 250 page) Introduction Here, it will be attempted to assess four key points: what Faust’s attitude was towards knowledge; why he tried suicide; what was Margaret’s function in the play; and how this reader feels towards Mephistopheles, if the reader’s feelings changed, and if so, when and why. </w:t>
        <w:br/>
        <w:t xml:space="preserve">Faust’s Attitude Towards Knowledge </w:t>
        <w:br/>
        <w:t xml:space="preserve">Faust’s attitude towards knowledge is that he wants to have all the experiences that he can. This difference between experiential knowledge and actual knowledge constitute a huge gap. Faust, it seems, does not realize the moral and ethical obligations behind the idea that he would be making a deal with Mephistopheles. Basically, in essence, he is selling his soul. What he does not understand are the consequences of such an action. </w:t>
        <w:br/>
        <w:t xml:space="preserve">What Impels Faust to Try Suicide </w:t>
        <w:br/>
        <w:t xml:space="preserve">Faust is on the brink of suicide. This is what makes him attempt to commit suicide. This is when he is definitely at his weakest moment. </w:t>
        <w:br/>
        <w:t xml:space="preserve">Margaret’s Function in the Play </w:t>
        <w:br/>
        <w:t xml:space="preserve">Margaret’s function in the play is to demonstrate the nature of how evil can exist apart from Mephistopheles. Mephistopheles is not the be-all and end-all with regards to peoples’ ability to make moral decisions. </w:t>
        <w:br/>
        <w:t xml:space="preserve">This Reader’s Attitude Towards Mephistopheles </w:t>
        <w:br/>
        <w:t xml:space="preserve">Mephistopheles thinks he is smart, but he undermines Faust as well as underestimates him. “ Mephistopheles, at the outset witty and powerful in his own imagination, gradually reveals his limitations. In the ‘ Prologue in Heaven,’ the Devil seems energetic, perceptive, enterprising, fearless: as the Lord says, a ‘ railer,’ apparently more ‘ trying’ than malign.” 1 </w:t>
        <w:br/>
        <w:t xml:space="preserve">Conclusion </w:t>
        <w:br/>
        <w:t xml:space="preserve">Faust’s attitude towards knowledge, Faust’s suicide attempt, Margaret’s role in the play, and this reader’s feelings about Mephistopheles have been thoroughly analyzed. </w:t>
        <w:br/>
        <w:br/>
        <w:t xml:space="preserve">WORKS CITED </w:t>
        <w:br/>
        <w:t xml:space="preserve">Clinton, Jerome W., et al. The Norton Anthology of World Literature, Volume 2. US: W. W. Norton &amp; Co., </w:t>
        <w:br/>
        <w:t xml:space="preserve">2009. Pp. 316.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https://assignbuster.com/faust/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Faust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Faust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</dc:title>
  <dc:subject>Literature;</dc:subject>
  <dc:creator>AssignBuster</dc:creator>
  <cp:keywords/>
  <dc:description>Faust's Attitude Towards Knowledge Faust's attitude towards knowledge is that he wants to have all the experiences that he can.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