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"https://assignbuster.com/the-use-of-confidence-or-fiducial-limits/"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use of confidence or fiducial limits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People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humans cannot know everything, so they rely on educated guesses, that could be referred as probability, via deploying confidence interval for mean and proportion, statistical community attempts to fabricate a bracket of numeric values, that might contain the desired parameter with usually 99%, 98% and 95% probability. </w:t>
        <w:br/>
        <w:t xml:space="preserve">The examples confidence interval for mean could be, if someone wants to estimate the average population of a forest in different time periods or a doctor interested in quantifying the average number of people dying from a particular disease. The example of proportion could be taken as the number of voters, opting for a peculiar candidate in the elections.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https://assignbuster.com/the-use-of-confidence-or-fiducial-limits/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use of confidence or fiducial limits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use of confidence or fiducial limits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confidence or fiducial limits</dc:title>
  <dc:subject>People;</dc:subject>
  <dc:creator>AssignBuster</dc:creator>
  <cp:keywords/>
  <dc:description>The example of proportion could be taken as the number of voters, opting for a peculiar candidate in the elections.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People;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