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Human resource management plays a critical role for recruitment and selection bus...</w:t>
        </w:r>
      </w:hyperlink>
      <w:bookmarkEnd w:id="0"/>
    </w:p>
    <w:p>
      <w:r>
        <w:br w:type="page"/>
      </w:r>
    </w:p>
    <w:p>
      <w:pPr>
        <w:pStyle w:val="Heading2"/>
        <w:bidi w:val="0"/>
        <w:spacing w:before="200" w:after="120"/>
        <w:jc w:val="start"/>
        <w:rPr/>
      </w:pPr>
      <w:r>
        <w:rPr/>
        <w:t xml:space="preserve">Recruitment and Choice </w:t>
      </w:r>
    </w:p>
    <w:p>
      <w:pPr>
        <w:pStyle w:val="Heading2"/>
        <w:bidi w:val="0"/>
        <w:jc w:val="start"/>
        <w:rPr/>
      </w:pPr>
      <w:r>
        <w:rPr/>
        <w:t xml:space="preserve">Introduction </w:t>
      </w:r>
    </w:p>
    <w:p>
      <w:pPr>
        <w:pStyle w:val="TextBody"/>
        <w:bidi w:val="0"/>
        <w:spacing w:before="0" w:after="283"/>
        <w:jc w:val="start"/>
        <w:rPr/>
      </w:pPr>
      <w:r>
        <w:rPr/>
        <w:t xml:space="preserve">Human resource direction plays a critical function for enlisting and choice. Recruitment and choice is a compound map which includes the attainment of work force, heightening their accomplishments, and honoring their attempts. In order to execute the occupation of enlisting and choice efficaciously specialized section of human resource direction is established in every well known organisation. As Line director remained involve in the procedure of enlisting and choice by non specialist determination in the organisation who assigns this occupation to the line directors. Certain specialised occupation does warrant favoritism as particular occupations of gender nature where it suits to employee harmonizing to the gender matching. </w:t>
      </w:r>
    </w:p>
    <w:p>
      <w:pPr>
        <w:pStyle w:val="Heading2"/>
        <w:bidi w:val="0"/>
        <w:jc w:val="start"/>
        <w:rPr/>
      </w:pPr>
      <w:r>
        <w:rPr/>
        <w:t xml:space="preserve">Consultation between line directors and the HR director </w:t>
      </w:r>
    </w:p>
    <w:p>
      <w:pPr>
        <w:pStyle w:val="TextBody"/>
        <w:bidi w:val="0"/>
        <w:spacing w:before="0" w:after="283"/>
        <w:jc w:val="start"/>
        <w:rPr/>
      </w:pPr>
      <w:r>
        <w:rPr/>
        <w:t xml:space="preserve">Consultation of the line director with the HR directors is compulsory for the effectual operation of the enlisting and choice in the best involvement of the organisations ; ensuing in the competitory and right work force for the right undertaking to be performed ; in order to accomplish the organisational aims. Consultant hire to supply the legal demands will function as outsource entity to help the HR director in the legal affairs to avoid any disagreement that may organisation face in future. Consultant manages the needed legal cognition and accomplishments which are critical orientation of their concerned country of forte. </w:t>
      </w:r>
    </w:p>
    <w:p>
      <w:pPr>
        <w:pStyle w:val="TextBody"/>
        <w:bidi w:val="0"/>
        <w:spacing w:before="0" w:after="283"/>
        <w:jc w:val="start"/>
        <w:rPr/>
      </w:pPr>
      <w:r>
        <w:rPr/>
        <w:t xml:space="preserve">Harmonizing to Bratton and Gold ( 2007, p. 239 ) Recruitment is the process of developing a squad of proficient group to associate for the undertaking they are supposed to execute for the organisation to accomplish the aims of the organisation. </w:t>
      </w:r>
    </w:p>
    <w:p>
      <w:pPr>
        <w:pStyle w:val="TextBody"/>
        <w:bidi w:val="0"/>
        <w:spacing w:before="0" w:after="283"/>
        <w:jc w:val="start"/>
        <w:rPr/>
      </w:pPr>
      <w:r>
        <w:rPr/>
        <w:t xml:space="preserve">Choice is the determination taken by HR director as a formal specific action to make up one's mind for available resource of campaigners that gain a occupation place available in the organisation. </w:t>
      </w:r>
    </w:p>
    <w:p>
      <w:pPr>
        <w:pStyle w:val="TextBody"/>
        <w:bidi w:val="0"/>
        <w:spacing w:before="0" w:after="283"/>
        <w:jc w:val="start"/>
        <w:rPr/>
      </w:pPr>
      <w:r>
        <w:rPr/>
        <w:t xml:space="preserve">Specific accomplishments and abilities are required to execute the two resembling maps although appear seemingly same but have differences in nature termed as Recruitment and choice. </w:t>
      </w:r>
    </w:p>
    <w:p>
      <w:pPr>
        <w:pStyle w:val="TextBody"/>
        <w:bidi w:val="0"/>
        <w:spacing w:before="0" w:after="283"/>
        <w:jc w:val="start"/>
        <w:rPr/>
      </w:pPr>
      <w:r>
        <w:rPr/>
        <w:t xml:space="preserve">Accurate Recruitment and choice is necessary for the organisation to be effectual in its end product as the duties assigned to enable individual and ensuing in transforming the input into the end product through the process defined for the place by the organisation. And on other manus if the right Recruitment and choice is non achieved that may ensue for the direction to take disciplinary actions and re-train the non competent resource that will use cherished clip and financial assets of the organisation to determine this pool into utile pool. Feed back of the clients and client satisfaction is enhanced with the right Recruitment and choice of the competent employees for the organisation. </w:t>
      </w:r>
    </w:p>
    <w:p>
      <w:pPr>
        <w:pStyle w:val="TextBody"/>
        <w:bidi w:val="0"/>
        <w:spacing w:before="0" w:after="283"/>
        <w:jc w:val="start"/>
        <w:rPr/>
      </w:pPr>
      <w:r>
        <w:rPr/>
        <w:t xml:space="preserve">Organization is ever interested in accomplishing competitory advantage over the rivals in one or the other manner. As engineering investing and substructure environment development countries of the organisation are saturated to enriched ; yet still development of the competitory skilled extremely public presentation oriented work force ever serves as an chance to hold on. Work psychological science has a important influence on the manner people are recruited into occupations, through strict development and rating of forces choice processs ( Arnold, 2005 ) . </w:t>
      </w:r>
    </w:p>
    <w:p>
      <w:pPr>
        <w:pStyle w:val="Heading2"/>
        <w:bidi w:val="0"/>
        <w:jc w:val="start"/>
        <w:rPr/>
      </w:pPr>
      <w:r>
        <w:rPr/>
        <w:t xml:space="preserve">Synchronized environment and Recruitment and choice </w:t>
      </w:r>
    </w:p>
    <w:p>
      <w:pPr>
        <w:pStyle w:val="TextBody"/>
        <w:bidi w:val="0"/>
        <w:spacing w:before="0" w:after="283"/>
        <w:jc w:val="start"/>
        <w:rPr/>
      </w:pPr>
      <w:r>
        <w:rPr/>
        <w:t xml:space="preserve">Organization is concerned with the high bend over ratio and is concentrating to retain the skilled employee instead new enlisting and choice. Achieving this purpose direction provide contributing environment and chance for executing at the best ability degree they possessed. </w:t>
      </w:r>
    </w:p>
    <w:p>
      <w:pPr>
        <w:pStyle w:val="Heading2"/>
        <w:bidi w:val="0"/>
        <w:jc w:val="start"/>
        <w:rPr/>
      </w:pPr>
      <w:r>
        <w:rPr/>
        <w:t xml:space="preserve">Avoiding the age favoritism in the Recruitment and choice </w:t>
      </w:r>
    </w:p>
    <w:p>
      <w:pPr>
        <w:pStyle w:val="TextBody"/>
        <w:bidi w:val="0"/>
        <w:spacing w:before="0" w:after="283"/>
        <w:jc w:val="start"/>
        <w:rPr/>
      </w:pPr>
      <w:r>
        <w:rPr/>
        <w:t xml:space="preserve">Appointment of the employee is linked with the advertizement of the station in solicited instance and application signifiers short listing and proving the accomplishments and questioning the possible campaigners to judge the abilities of the applier is the measure wise process ; adopted for this intent. To minimise the age favoritism the direction should non set restraints for the applier sing the age factor as a barrier with exclusion in certain instances such as forces. Question sing the age should non be asked to avoid age favoritism if the duties of the assignment allows as certain types of experiences ; lead for better emotional controlled with certain age bounds. The authorities in legal issues in 2002 updated the codification of pattern employment which is based on the accomplishments and abilities and non on the penchant of the age. </w:t>
      </w:r>
    </w:p>
    <w:p>
      <w:pPr>
        <w:pStyle w:val="TextBody"/>
        <w:bidi w:val="0"/>
        <w:spacing w:before="0" w:after="283"/>
        <w:jc w:val="start"/>
        <w:rPr/>
      </w:pPr>
      <w:r>
        <w:rPr/>
        <w:t xml:space="preserve">Department of work and pension ( 2003 ) age diverseness at work, a practical usher for concern. A policy audit can be a utile pattern in order to get by up with factor of the aging favoritism in the organisation ( McNair, 2004 ) </w:t>
      </w:r>
    </w:p>
    <w:p>
      <w:pPr>
        <w:pStyle w:val="Heading2"/>
        <w:bidi w:val="0"/>
        <w:jc w:val="start"/>
        <w:rPr/>
      </w:pPr>
      <w:r>
        <w:rPr/>
        <w:t xml:space="preserve">Percept taking to bias attack for Recruitment and choice rhetoric </w:t>
      </w:r>
    </w:p>
    <w:p>
      <w:pPr>
        <w:pStyle w:val="TextBody"/>
        <w:bidi w:val="0"/>
        <w:spacing w:before="0" w:after="283"/>
        <w:jc w:val="start"/>
        <w:rPr/>
      </w:pPr>
      <w:r>
        <w:rPr/>
        <w:t xml:space="preserve">Bing the human every one enjoys receiving, forming and construing certain sentiment based on a individual features belonging to a certain group of community can take to a determination exciting factor for the HR trough about choice of campaigners on personal liking and disliking for that fraction of community ( Rollinson, 2008 ) . </w:t>
      </w:r>
    </w:p>
    <w:p>
      <w:pPr>
        <w:pStyle w:val="TextBody"/>
        <w:bidi w:val="0"/>
        <w:spacing w:before="0" w:after="283"/>
        <w:jc w:val="start"/>
        <w:rPr/>
      </w:pPr>
      <w:r>
        <w:rPr/>
        <w:t xml:space="preserve">The excellence of the perceptual experience plays a polar of import function on our reaction to a peculiar state of affairs where determination is being reached. Often HR manger experience long permanent feeling for the really early responses of the campaigner exhibited ; one should use balance attack in whole process of enlisting and choice instead taking one peculiar reply on a peculiar inquiry. </w:t>
      </w:r>
    </w:p>
    <w:p>
      <w:pPr>
        <w:pStyle w:val="Heading2"/>
        <w:bidi w:val="0"/>
        <w:jc w:val="start"/>
        <w:rPr/>
      </w:pPr>
      <w:r>
        <w:rPr/>
        <w:t xml:space="preserve">Opportunities for all </w:t>
      </w:r>
    </w:p>
    <w:p>
      <w:pPr>
        <w:pStyle w:val="TextBody"/>
        <w:bidi w:val="0"/>
        <w:spacing w:before="0" w:after="283"/>
        <w:jc w:val="start"/>
        <w:rPr/>
      </w:pPr>
      <w:r>
        <w:rPr/>
        <w:t xml:space="preserve">This is really common statement depicting the policy for supplying an equal opportunity regardless of the gender, age, cultural minorities and disablement favoritism. Assorted sections of T he society are provided with an equal opportunities on the footing of the abilities, accomplishments and competence. Cultural minorities play an of import function in development of the society at all degrees. The function of the 1 over other will know apart so it must be avoided. Religious festivals and ceremonials are celebrated and must be entertained in the organisation and one campaigner ne'er should be rejected or accepted based on function cultural minority. Whole universe accepted the accomplishments of the adult females in all professional assignments and the apprehension and reposing harmonizing to the state of affairss, determination doing all the functions at all degree are good understood and played by the adult females &amp; A ; acirc ; ˆ™s every bit expeditiously as by the work forces. So at that place must non be any favoritism for adult females. </w:t>
      </w:r>
    </w:p>
    <w:p>
      <w:pPr>
        <w:pStyle w:val="TextBody"/>
        <w:bidi w:val="0"/>
        <w:spacing w:before="0" w:after="283"/>
        <w:jc w:val="start"/>
        <w:rPr/>
      </w:pPr>
      <w:r>
        <w:rPr/>
        <w:t xml:space="preserve">HR direction is rickety and profoundly antsy for the immigrants in employment for the organisation of classified nature particularly in scientific research organisation. Beside the immigrant position status for the long term employment contracts is besides a favoritism doing factor applied by the direction. It is noticed that showing of the campaigners demoing the unemployment history signals is made and such campaigners have really slender opportunities of the success. </w:t>
      </w:r>
    </w:p>
    <w:p>
      <w:pPr>
        <w:pStyle w:val="Heading2"/>
        <w:bidi w:val="0"/>
        <w:jc w:val="start"/>
        <w:rPr/>
      </w:pPr>
      <w:r>
        <w:rPr/>
        <w:t xml:space="preserve">Civil society function </w:t>
      </w:r>
    </w:p>
    <w:p>
      <w:pPr>
        <w:pStyle w:val="TextBody"/>
        <w:bidi w:val="0"/>
        <w:spacing w:before="0" w:after="283"/>
        <w:jc w:val="start"/>
        <w:rPr/>
      </w:pPr>
      <w:r>
        <w:rPr/>
        <w:t xml:space="preserve">A big figure of the little houses pattern contracts with the campaigners before employment offer informal contracts. Certain restraints are put in the legal screen for the employer in future to avoid for any claim by the employees without the will of the direction. </w:t>
      </w:r>
    </w:p>
    <w:p>
      <w:pPr>
        <w:pStyle w:val="TextBody"/>
        <w:bidi w:val="0"/>
        <w:spacing w:before="0" w:after="283"/>
        <w:jc w:val="start"/>
        <w:rPr/>
      </w:pPr>
      <w:r>
        <w:rPr/>
        <w:t xml:space="preserve">An nonsubjective account exists for handling certain group in another manner this has to be a balanced manner of accomplishing a legitimate intends. A legitimate purpose must be in contact with echt necessities on the portion of the company. In the instance of economic factors companies need wellness and safety consideration the peculiar readying demands of the profession. </w:t>
      </w:r>
    </w:p>
    <w:p>
      <w:pPr>
        <w:pStyle w:val="Heading2"/>
        <w:bidi w:val="0"/>
        <w:jc w:val="start"/>
        <w:rPr/>
      </w:pPr>
      <w:r>
        <w:rPr/>
        <w:t xml:space="preserve">Staged attack Recruitment and choice </w:t>
      </w:r>
    </w:p>
    <w:p>
      <w:pPr>
        <w:pStyle w:val="TextBody"/>
        <w:bidi w:val="0"/>
        <w:spacing w:before="0" w:after="283"/>
        <w:jc w:val="start"/>
        <w:rPr/>
      </w:pPr>
      <w:r>
        <w:rPr/>
        <w:t xml:space="preserve">Need acknowledgment for the vacant station to be filled in the organisation is the first measure of interrelated process of the resource rhythm. Last phase is the campaigners manus on working procedure and public presentation for accomplishing the mark set for employee by the direction at a minimal satisfactory degree ; that is delivered harmonizing to the outlook. Exchange of the needed demands for the win-win state of affairs of employees and employer is ensured at this degree. Attracting the possible employees is critical in enlisting and choice because many campaigners apply for a station and choice squad has many picks to choose among many campaigners. If the direction merely receives limited campaigners contending picks will be really little and the picker has to choose one from the available pool. There is no bound it should be sensible figure of the campaigners harmonizing to state of affairs occupation demands and other factors. Last phase of the procedure is the choice of the most suited campaigner on the footing of the meritable parametric quantities based upon the rating standards ( Third Report, 2008 ) . </w:t>
      </w:r>
    </w:p>
    <w:p>
      <w:pPr>
        <w:pStyle w:val="TextBody"/>
        <w:bidi w:val="0"/>
        <w:spacing w:before="0" w:after="283"/>
        <w:jc w:val="start"/>
        <w:rPr/>
      </w:pPr>
      <w:r>
        <w:rPr/>
        <w:t xml:space="preserve">HR professionals evolved in the enlisting and choice are responsible for increasing the ethical criterions of the organisation. The more and more ethically strong pool of the employment selected for the executing the function of the assigned occupation the ethical values of the organisation will increase consequently ( hypertext transfer protocol: //www. referenceforbusiness. com/management ) . All the enlisting and choice must be ensured ethically and lawfully justified and harmonizing to the described policies of the organisation and in the wider involvement of the organisation. Individual mode and elevated criterion of the professional should be achieved. Choice and enlisting of the employees should convey such people who maintain the secretiveness of the organisation in all scenarios. </w:t>
      </w:r>
    </w:p>
    <w:p>
      <w:pPr>
        <w:pStyle w:val="Heading2"/>
        <w:bidi w:val="0"/>
        <w:jc w:val="start"/>
        <w:rPr/>
      </w:pPr>
      <w:r>
        <w:rPr/>
        <w:t xml:space="preserve">Legal demands </w:t>
      </w:r>
    </w:p>
    <w:p>
      <w:pPr>
        <w:pStyle w:val="TextBody"/>
        <w:bidi w:val="0"/>
        <w:spacing w:before="0" w:after="283"/>
        <w:jc w:val="start"/>
        <w:rPr/>
      </w:pPr>
      <w:r>
        <w:rPr/>
        <w:t xml:space="preserve">Birkbeck &amp; A ; acirc ; ˆ™s employment guiding sentiment is planned to cover up our common move toward staffing and choice. This policy besides considers the guidelines recommended by applicable Codes of put into pattern from the Equality and Human Rights Commission ( EHRC ) and the Advisory, Conciliation and Arbitration Service ( ACAS ) . It is non the compulsory legislative demand that does non mention to jump regulations or ordinance of proceedings. The legislative issues associated with Recruitment and choice are chiefly as given under: constitutional nature, instead this surveillance could be considered in employment court unfair favoritism: The Sex Discrimination Act 1975 ; The Race Relations Act 1976, The Disability Discrimination Act 1995 ; The Employment Equality ( Religion or Belief ) Regulations 2003, and The Employment Equality ( Sexual Orientation ) Regulations 2003. </w:t>
      </w:r>
    </w:p>
    <w:p>
      <w:pPr>
        <w:pStyle w:val="TextBody"/>
        <w:bidi w:val="0"/>
        <w:spacing w:before="0" w:after="283"/>
        <w:jc w:val="start"/>
        <w:rPr/>
      </w:pPr>
      <w:r>
        <w:rPr/>
        <w:t xml:space="preserve">Worst favoritism happens when a specific applier accepted or rejected on the footing of the cultural association. Certain indirect manner of favoritism is besides observed to put a barrier such as high proficiency in linguistic communications </w:t>
      </w:r>
    </w:p>
    <w:p>
      <w:pPr>
        <w:pStyle w:val="TextBody"/>
        <w:bidi w:val="0"/>
        <w:spacing w:before="0" w:after="283"/>
        <w:jc w:val="start"/>
        <w:rPr/>
      </w:pPr>
      <w:r>
        <w:rPr/>
        <w:t xml:space="preserve">Data Protection Act 1998 </w:t>
      </w:r>
    </w:p>
    <w:p>
      <w:pPr>
        <w:pStyle w:val="TextBody"/>
        <w:bidi w:val="0"/>
        <w:spacing w:before="0" w:after="283"/>
        <w:jc w:val="start"/>
        <w:rPr/>
      </w:pPr>
      <w:r>
        <w:rPr/>
        <w:t xml:space="preserve">Data Protection Act 1998 is of import and it permits acquiring information about the choice history person inside informations if these are objectively refering to the vacancy place ( Data Protection Act, 1998 ) . </w:t>
      </w:r>
    </w:p>
    <w:p>
      <w:pPr>
        <w:pStyle w:val="TextBody"/>
        <w:bidi w:val="0"/>
        <w:spacing w:before="0" w:after="283"/>
        <w:jc w:val="start"/>
        <w:rPr/>
      </w:pPr>
      <w:r>
        <w:rPr/>
        <w:t xml:space="preserve">The Asylum and Immigration Act 1996 </w:t>
      </w:r>
    </w:p>
    <w:p>
      <w:pPr>
        <w:pStyle w:val="TextBody"/>
        <w:bidi w:val="0"/>
        <w:spacing w:before="0" w:after="283"/>
        <w:jc w:val="start"/>
        <w:rPr/>
      </w:pPr>
      <w:r>
        <w:rPr/>
        <w:t xml:space="preserve">This Act obliges organisation &amp; A ; acirc ; ˆ™s to do certain that lone legal allowed personals can be appointed against a station who have legal rights to remain and work ( Prakash, 2000 ) . </w:t>
      </w:r>
    </w:p>
    <w:p>
      <w:pPr>
        <w:pStyle w:val="Heading2"/>
        <w:bidi w:val="0"/>
        <w:jc w:val="start"/>
        <w:rPr/>
      </w:pPr>
      <w:r>
        <w:rPr/>
        <w:t xml:space="preserve">Monitoring Recruitment and choice </w:t>
      </w:r>
    </w:p>
    <w:p>
      <w:pPr>
        <w:pStyle w:val="TextBody"/>
        <w:bidi w:val="0"/>
        <w:spacing w:before="0" w:after="283"/>
        <w:jc w:val="start"/>
        <w:rPr/>
      </w:pPr>
      <w:r>
        <w:rPr/>
        <w:t xml:space="preserve">The whole procedure of Recruitment and choice is kept in record and this is on-going process till the completion of the occupation. One of the cardinal monitoring is the enlisting in the organisation and other is composing of the work force ( Gareth, 2004 ) . </w:t>
      </w:r>
    </w:p>
    <w:p>
      <w:pPr>
        <w:pStyle w:val="TextBody"/>
        <w:bidi w:val="0"/>
        <w:spacing w:before="0" w:after="283"/>
        <w:jc w:val="start"/>
        <w:rPr/>
      </w:pPr>
      <w:r>
        <w:rPr/>
        <w:t xml:space="preserve">Quantitative targeting means puting a lower bound of enlisting and choice. Numbers seek for perchance travel over. This evidently consequences into a process of action-planning for acquiring preferable theoretical account of the University of Bradford. Quotas are non allowed in the jurisprudence. Quotas require that a fixed figure out of the entire available places are reserved for specific section to be posted against those seats. </w:t>
      </w:r>
    </w:p>
    <w:p>
      <w:pPr>
        <w:pStyle w:val="TextBody"/>
        <w:bidi w:val="0"/>
        <w:spacing w:before="0" w:after="283"/>
        <w:jc w:val="start"/>
        <w:rPr/>
      </w:pPr>
      <w:r>
        <w:rPr/>
        <w:t xml:space="preserve">Decision: In this paper the of import facets of the enlisting and choices are discussed with theories and attacks. It is excessively evaluated that ethical and legal rules can better the enlisting and choice procedure. The UK Torahs Acts of the Apostless are besides included in this paper to lucubrate the importance of just enlisting and choice procedures. Ethical and legal facets of enlisting and choice are focused to be kept during the choice and enlisting procedure.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https://assignbuster.com/human-resource-management-plays-a-critical-role-for-recruitment-and-selection-business-essay/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Human resource management plays a critic...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uman-resource-management-plays-a-critical-role-for-recruitment-and-selection-busines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Human resource management plays a critical role for recruitment and selection bus...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 management plays a critical role for recruitment and selection bus...</dc:title>
  <dc:subject>Others;</dc:subject>
  <dc:creator>AssignBuster</dc:creator>
  <cp:keywords/>
  <dc:description>Consultation of the line director with the HR directors is compulsory for the effectual operation of the enlisting and choice in the best involvement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