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"https://assignbuster.com/jenkins-corporation-true-of-false-test/"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Jenkins corporation true of false test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1) An example of a goal statement that is SMART is " Jenkins Corporation expects to achieve a 5% improvement in the on-time delivery of its computer components. True / False </w:t>
      </w:r>
    </w:p>
    <w:p>
      <w:pPr>
        <w:pStyle w:val="TextBody"/>
        <w:bidi w:val="0"/>
        <w:jc w:val="both"/>
        <w:rPr/>
      </w:pPr>
      <w:r>
        <w:rPr/>
        <w:t xml:space="preserve">2) You are involved with a team where members encourage relationship-building roles and team members takeresponsibilityfor providing feedback regarding performance. Your team is in the norming stage. True / False </w:t>
      </w:r>
    </w:p>
    <w:p>
      <w:pPr>
        <w:pStyle w:val="TextBody"/>
        <w:bidi w:val="0"/>
        <w:spacing w:before="0" w:after="283"/>
        <w:jc w:val="start"/>
        <w:rPr/>
      </w:pPr>
      <w:bookmarkStart w:id="1" w:name="_more-14831"/>
      <w:bookmarkEnd w:id="1"/>
      <w:r>
        <w:rPr/>
        <w:t xml:space="preserve">3) Open ended questions elicit specific information are useful for point clarification and when time is limited. However, they questions restrict the interviewee’s freedom. True / False </w:t>
      </w:r>
    </w:p>
    <w:p>
      <w:pPr>
        <w:pStyle w:val="TextBody"/>
        <w:bidi w:val="0"/>
        <w:jc w:val="both"/>
        <w:rPr/>
      </w:pPr>
      <w:r>
        <w:rPr/>
        <w:t xml:space="preserve">4) When presenting to a group that may display opposition to the topic, it is advisable to tailor your message utilizing a two-sided message. True / False </w:t>
      </w:r>
    </w:p>
    <w:p>
      <w:pPr>
        <w:pStyle w:val="TextBody"/>
        <w:bidi w:val="0"/>
        <w:jc w:val="both"/>
        <w:rPr/>
      </w:pPr>
      <w:r>
        <w:rPr/>
        <w:t xml:space="preserve">5) Double-barreled questions assume a condition that the interviewee may not agree with but calls for the interviewee to support that condition. True / False </w:t>
      </w:r>
    </w:p>
    <w:p>
      <w:pPr>
        <w:pStyle w:val="TextBody"/>
        <w:bidi w:val="0"/>
        <w:jc w:val="both"/>
        <w:rPr/>
      </w:pPr>
      <w:r>
        <w:rPr/>
        <w:t xml:space="preserve">6) When planning a meeting that applies the rule of three-fourths, information is dispersed to participants at the three-quarter point between meetings. True / False </w:t>
      </w:r>
    </w:p>
    <w:p>
      <w:pPr>
        <w:pStyle w:val="TextBody"/>
        <w:bidi w:val="0"/>
        <w:jc w:val="both"/>
        <w:rPr/>
      </w:pPr>
      <w:r>
        <w:rPr/>
        <w:t xml:space="preserve">7) The task of the team in the forming stage is to clarify direction. True / False </w:t>
      </w:r>
    </w:p>
    <w:p>
      <w:pPr>
        <w:pStyle w:val="TextBody"/>
        <w:bidi w:val="0"/>
        <w:jc w:val="both"/>
        <w:rPr/>
      </w:pPr>
      <w:r>
        <w:rPr/>
        <w:t xml:space="preserve">8) An Everest goal represents an extraordinary achievement. True / False </w:t>
      </w:r>
    </w:p>
    <w:p>
      <w:pPr>
        <w:pStyle w:val="TextBody"/>
        <w:bidi w:val="0"/>
        <w:jc w:val="both"/>
        <w:rPr/>
      </w:pPr>
      <w:r>
        <w:rPr/>
        <w:t xml:space="preserve">9) Abilene paradox and boiled frog syndrome enhance the effectiveness of decision making in team meetings. True / False </w:t>
      </w:r>
    </w:p>
    <w:p>
      <w:pPr>
        <w:pStyle w:val="TextBody"/>
        <w:bidi w:val="0"/>
        <w:jc w:val="both"/>
        <w:rPr/>
      </w:pPr>
      <w:r>
        <w:rPr/>
        <w:t xml:space="preserve">10) To reach the fourth stage of the four stages of team development labeled by Tuckman, a team must progress through the first three stages of development. True / False </w:t>
      </w:r>
    </w:p>
    <w:p>
      <w:pPr>
        <w:pStyle w:val="TextBody"/>
        <w:bidi w:val="0"/>
        <w:jc w:val="both"/>
        <w:rPr/>
      </w:pPr>
      <w:r>
        <w:rPr/>
        <w:t xml:space="preserve">11) Once the team has developed a comfortable climate, the next stage is the performing stage. True / False </w:t>
      </w:r>
    </w:p>
    <w:p>
      <w:pPr>
        <w:pStyle w:val="TextBody"/>
        <w:bidi w:val="0"/>
        <w:jc w:val="both"/>
        <w:rPr/>
      </w:pPr>
      <w:r>
        <w:rPr/>
        <w:t xml:space="preserve">12) " You are completely naive," is more effective feedback than " Your comments are not on the topic." True / False </w:t>
      </w:r>
    </w:p>
    <w:p>
      <w:pPr>
        <w:pStyle w:val="TextBody"/>
        <w:bidi w:val="0"/>
        <w:jc w:val="both"/>
        <w:rPr/>
      </w:pPr>
      <w:r>
        <w:rPr/>
        <w:t xml:space="preserve">13) When conducting aninterview, elaboration, clarification, and repetition may be used as probing methods. True / False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14) When planning a meeting that applies the rule of halves, agenda items are in the hands of the agenda scheduler no later than one-half of the time interval between the last meeting and the upcoming meeting. True / False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https://assignbuster.com/jenkins-corporation-true-of-false-test/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Jenkins corporation true of false test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Jenkins corporation true of false test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Jenkins corporation true of false test</dc:title>
  <dc:subject>Business;Company</dc:subject>
  <dc:creator>AssignBuster</dc:creator>
  <cp:keywords/>
  <dc:description>True  False 7) The task of the team in the forming stage is to clarify direction.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