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"https://assignbuster.com/staples-ceo-to-step-down-after-office-depot-deal-termination/"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Staples ceo to step down after office depot deal termination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Office supplies retailer Staples Inc., which called off a deal to buy smaller rival Office Depot Inc. this month, said Chief Executive Ron Sargent will step down after the company's annual meeting on June 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decision comes three weeks after a U. S. federal judge ordered to halt the deal because of antitrust concerns.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With the termination of the merger, we mutually agreed that now is the right time to transition to a new management to lead Staples through its next phase of growth," independent lead director Robert E. Sulentic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announced several actions after scrapping the deal, including a $300 million cost-cutting plan and exploration of strategic alternatives for its European operations.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Shira Goodman, Staples President of North America Operations will become interim CEO, the company said, adding that a special committee of the board would identify a permanent replacement, with the support of an executive search firm.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Sargent, who has been the CEO since February 2002, will continue to serve as non-executive chairman through Staples' fiscal year ending Jan. 28, 2017 on re-election at its annual meeting, the company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Sruthi Ramakrishnan in Bengaluru,; Editing by Don Sebastian)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https://assignbuster.com/staples-ceo-to-step-down-after-office-depot-deal-termination/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Staples ceo to step down after office de...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Staples ceo to step down after office depot deal termination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Staples ceo to step down after office depot deal termination</dc:title>
  <dc:subject>Business;Company</dc:subject>
  <dc:creator>AssignBuster</dc:creator>
  <cp:keywords/>
  <dc:description>Shira Goodman, Staples President of North America Operations will become interim CEO, the company said, adding that a special committee of the board w...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