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"https://assignbuster.com/macbook-air-essay-samples/"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Macbook air essay samples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ConvinienceSmooth aluminum surface of the laptop is incredibly pleasant to touch. It is not easily soiled and easily cleaned with a simple cloth. </w:t>
        <w:br/>
        <w:t xml:space="preserve">Ergonomic keyboard is equipped with a backlight, which can automatically adjust brightness depending on room lighting. This feature provides a better autonomy. </w:t>
        <w:br/>
        <w:t xml:space="preserve">The touchpad with a glass surface supports multi-touch and gestures. It is easy to get used to, so after a day of use, you completely forget what a computer mouse and why it is needed. </w:t>
        <w:br/>
        <w:t xml:space="preserve">PerformanceA decent dual-core i5-5250U able to accelerate, at short intervals, up to 2. 7 GHz, and the default frequency of both cores is 1. 6 GHz. Built-in processor graphics accelerator HD Graphics 6000 with 48 Shader processors is enough for many modern games. (Apple, 2015). </w:t>
      </w:r>
    </w:p>
    <w:p>
      <w:pPr>
        <w:pStyle w:val="Heading2"/>
        <w:bidi w:val="0"/>
        <w:jc w:val="start"/>
        <w:rPr/>
      </w:pPr>
      <w:r>
        <w:rPr/>
        <w:t xml:space="preserve">Technical capabilities or capacities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Macbook Air is modern and fast. It is suitable for almost all daily tasks, including viewing 4K video or simultaneous operations with a dozen of tabs in the browser. </w:t>
        <w:br/>
        <w:t xml:space="preserve">AppearanceThe lightest and thinnest laptop looks just gorgeous. Solid aluminum body fully repeats the successful and beloved design of the latest models of MacBook Air. (Harrison, 2015). </w:t>
        <w:br/>
        <w:t xml:space="preserve">The thickness of the wedge-shaped laptop increases from 3 to 17 mm at the thickest point. The weight of the device slightly bigger than 1. 3 kg. (Apple, 2015). </w:t>
        <w:br/>
        <w:t xml:space="preserve">PriceFor all countries except North American, this year, Apple significantly raised the purchase price - but the new MacBook Air does not differ from its previous incarnations to justify the price increase. </w:t>
      </w:r>
    </w:p>
    <w:p>
      <w:pPr>
        <w:pStyle w:val="Heading2"/>
        <w:bidi w:val="0"/>
        <w:jc w:val="start"/>
        <w:rPr/>
      </w:pPr>
      <w:r>
        <w:rPr/>
        <w:t xml:space="preserve">WarrantiesEvery Mac has a one year limited warranty and comes with 90 days of technical support over the phone.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Weaknesses and strengths compared with competitors' models </w:t>
        <w:br/>
        <w:t xml:space="preserve">MacBook Air noticeably inferiors to competing devices from Asus, Acer and Dell. It should be choosen only if Mac OS X and its extremely compact form factor is needed. Otherwise, the 13-inch MacBook Pro will be significantly faster, and the new 12-inch MacBook will be more prestigious. </w:t>
      </w:r>
    </w:p>
    <w:p>
      <w:pPr>
        <w:pStyle w:val="Heading2"/>
        <w:bidi w:val="0"/>
        <w:jc w:val="start"/>
        <w:rPr/>
      </w:pPr>
      <w:r>
        <w:rPr/>
        <w:t xml:space="preserve">Adaptability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MacBook Air can be used by anyone, not matter how technically skilled he is. It is easy to use it, even if you are a 7 year-old kid.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Apple. MacBook Air Features. (2015). Web </w:t>
        <w:br/>
        <w:t xml:space="preserve">Harrison, Andrew. 13-inch MacBook Air (early 2015) review: Minor upgrades, but still one of the finest ultraportable laptops available. (2015). Web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https://assignbuster.com/macbook-air-essay-samples/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Macbook air essay samples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Macbook air essay samples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Macbook air essay samples</dc:title>
  <dc:subject>Business;Company</dc:subject>
  <dc:creator>AssignBuster</dc:creator>
  <cp:keywords/>
  <dc:description>7 GHz, and the default frequency of both cores is 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