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"https://assignbuster.com/essay-on-driver-qualification-hiring-audit-question/"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driver qualification hiring audit question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Highlighted hereunder are audit questions (open-ended audit type question) for a company based on the given unit.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Are there specific criteria (written policies) for hiring, and are the policies followed on all the new hires? </w:t>
        <w:br/>
        <w:t xml:space="preserve">2. Does the company put in place mechanisms that improve driver quality? What are they, if any? </w:t>
        <w:br/>
        <w:t xml:space="preserve">3. Does the company have a system that ensures that drivers’ medical information is up to date and accurate based on the laid down guidelines? </w:t>
        <w:br/>
        <w:t xml:space="preserve">4. During the medical examination form completion, what measures does the company put in place to ensure that the physicians are well knowledgeable? </w:t>
        <w:br/>
        <w:t xml:space="preserve">5. Does the company put in place necessary measures to ensure that CDL requirements are met? </w:t>
        <w:br/>
        <w:t xml:space="preserve">6. Are there measures to ensure that all the CDL licenses are valid and current? </w:t>
        <w:br/>
        <w:t xml:space="preserve">7. In case of any violation, are the drivers required to report? Are all the violations documented in files? </w:t>
        <w:br/>
        <w:t xml:space="preserve">8. How often are the drivers’ violations reviewed? Are there measures to ensure validity of the documentation? </w:t>
        <w:br/>
        <w:t xml:space="preserve">9. Are there valid documentations of road tests? Are they reflected in files? </w:t>
        <w:br/>
        <w:t xml:space="preserve">10. Does the company clearly spell out the driver qualifications? What documents must the driver present to qualify? </w:t>
        <w:br/>
        <w:t xml:space="preserve">11. Does the company keep a complete, accurate, and up to date driver qualification file? </w:t>
        <w:br/>
        <w:t xml:space="preserve">12. Does the file reflect accurate investigations of the driver’s past employment history? </w:t>
        <w:br/>
        <w:t xml:space="preserve">13. Do all the new drivers produce Motor Vehicle Records? Are these records compared to the company’s hiring criteria or policies? </w:t>
        <w:br/>
        <w:t xml:space="preserve">14. How often does the company develops job standards and descriptions, and carry out job analysis?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https://assignbuster.com/essay-on-driver-qualification-hiring-audit-question/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driver qualification hiring aud...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driver qualification hiring audit question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driver qualification hiring audit question</dc:title>
  <dc:subject>Business;Company</dc:subject>
  <dc:creator>AssignBuster</dc:creator>
  <cp:keywords/>
  <dc:description>During the medical examination form completion, what measures does the company put in place to ensure that the physicians are well knowledgeable? 5.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