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"https://assignbuster.com/marketing-plan-essay-samples-7/"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 plan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Global-Cell Inc. will from the onset use the total market service strategy. This strategy assumes that: i. Each and every person is a potential client and all of the company’s potential markets will grow. </w:t>
        <w:br/>
        <w:t xml:space="preserve">ii. If the company markets its products to a particular segment of the whole population, it will lead to an expansion in the overall market growth. </w:t>
        <w:br/>
        <w:t xml:space="preserve">Market Segmentation </w:t>
        <w:br/>
        <w:t xml:space="preserve">Global-Cell Inc. will focus on five target markets: </w:t>
        <w:br/>
        <w:t xml:space="preserve">i. General public </w:t>
        <w:br/>
        <w:t xml:space="preserve">ii. Students </w:t>
        <w:br/>
        <w:t xml:space="preserve">iii. Professionals </w:t>
        <w:br/>
        <w:t xml:space="preserve">iv. Children aged 10-17 years </w:t>
        <w:br/>
        <w:t xml:space="preserve">v. Companies, institutions and other organizations </w:t>
        <w:br/>
        <w:t xml:space="preserve">Marketing Strategy </w:t>
        <w:br/>
        <w:t xml:space="preserve">Global-Cell Inc. will market its products and services using two strategies: short-term marketing strategy and long-term marketing strategy. The short-term marketing strategies will be used to boost the sales of the company on a temporary basis. These strategies are important in meeting the set sales targets but will only be a temporary tool for marketing. Our short-term marketing strategies will include: purchasing advertising, use of online search engines and bulletin boards. </w:t>
        <w:br/>
        <w:t xml:space="preserve">On the other hand, the long-term marketing strategies are intended to bring a steady stream of revenue into the company over time. These are the strategies that will constantly yield sales for a number of years. The long-term marketing strategies will include: freebies, opt-in lists and content. </w:t>
        <w:br/>
        <w:t xml:space="preserve">An online Internet marketing strategy will also be implemented to complement the short-term and long-term marketing strategies. The short-term marketing strategies will be geared towards sales promotion, customer service and niche market positioning. </w:t>
        <w:br/>
        <w:t xml:space="preserve">Sales Forecast </w:t>
        <w:br/>
        <w:t xml:space="preserve">References </w:t>
        <w:br/>
        <w:t xml:space="preserve">Stasch, S. (2002) Screening for Successful Low-Budget Marketing Strategies for New Ventures. Loyola University Chicago.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https://assignbuster.com/marketing-plan-essay-samples-7/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Marketing plan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 plan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plan</dc:title>
  <dc:subject>Business;Management</dc:subject>
  <dc:creator>AssignBuster</dc:creator>
  <cp:keywords/>
  <dc:description>The short-term marketing strategies will be used to boost the sales of the company on a temporary basis.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