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"https://assignbuster.com/ten-year-plan/"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Ten year plan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 YEAR PLAN Affiliation TEN YEAR PLAN Spring As I am winding up with my study at campus level, I will ensure even more effort is put in my studies and furthermore work on developing excellent skills added to which I already have, and that I may need in my job seeking process and the job itself. </w:t>
        <w:br/>
        <w:t xml:space="preserve">Consequently, I will also work on:- </w:t>
        <w:br/>
        <w:t xml:space="preserve">· Attending more professional speaker events in order to broaden my perspective in the field of economics in relation to the banking sector. </w:t>
        <w:br/>
        <w:t xml:space="preserve">· Further develop my leadership skills including management of time, organization, and delegation of duties through gaining leadership positions in the various campus clubs. </w:t>
        <w:br/>
        <w:t xml:space="preserve">· Ensure an enrollment to an internship program in any relevant field preferably in the banking sector. </w:t>
        <w:br/>
        <w:t xml:space="preserve">After Graduating (1-2 years) </w:t>
        <w:br/>
        <w:t xml:space="preserve">I look forward to participating in pre-employment graduate training programs. In addition, I hope to build professional networks through a possible admission into a retail banking sector. I would also hope to participate in volunteer jobs in my scope of the study. </w:t>
        <w:br/>
        <w:t xml:space="preserve">3-5 years later </w:t>
        <w:br/>
        <w:t xml:space="preserve">Acquire a certificate in proficiency programs such as Chartered Financial Analyst (CFA) </w:t>
        <w:br/>
        <w:t xml:space="preserve">Secure a position in any investment banking company and thus be able to get the opportunity to network with senior management in the firm. </w:t>
        <w:br/>
        <w:t xml:space="preserve">5-10 years </w:t>
        <w:br/>
        <w:t xml:space="preserve">I hope to have risen to a top level in my organization probably as a manager and also seek to have completed my MBA program of choice. </w:t>
        <w:br/>
        <w:t xml:space="preserve">References </w:t>
        <w:br/>
        <w:t xml:space="preserve">Robst, J. (2007). Education and job match: The relatedness of college major and work. Economics of Education Review, 26(4), 397-407.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https://assignbuster.com/ten-year-plan/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Ten year plan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Ten year plan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year plan</dc:title>
  <dc:subject>Literature;Russian Literature</dc:subject>
  <dc:creator>AssignBuster</dc:creator>
  <cp:keywords/>
  <dc:description>Consequently, I will also work on:- Attending more professional speaker events in order to broaden my perspective in the field of economics in relatio...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