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"https://assignbuster.com/its-beginning-to-hurt/"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It's beginning to hurt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itative personality in the Cleanness story ‘ It’s beginning to hurt’ is an interesting story that focuses on family and relationship. The book is made up short stories that are precisely arranged thus giving the reader a reasonable flow of events. The most interesting story comes at the ‘ cleanness’ chapter. In this chapter, several characters have been portrayed in a manner that they command authority over the others and create a personality that are more vivid and enjoyable to read. The characters to be discussed for their authoritative personality are the widower and the son. </w:t>
        <w:br/>
        <w:t xml:space="preserve">A fledgling man returns to London to witness his father’s wedding. He gets astonished to see a young woman that his father was marrying. Although he lacks authority over his father’s choice in marriage, he commands to a great extend through his facial expression that the woman was not the best for his father. </w:t>
        <w:br/>
        <w:t xml:space="preserve">The father is the most authoritative person in the setup. He cautions his son not to send a message that can instigate his wife to leave him for his son. The father who is now a widower had earlier been a victim of infidelity in his marriage and were not ready to face the situation again. </w:t>
        <w:br/>
        <w:t xml:space="preserve">The newly wedded wife also shows some authority when she offers to embrace her stepson. The son had missed the nuptial, but heads to the reception. He was dressed in a muddy clothes after getting stuck into the mud on his way to the wedding. The mud he got stuck in acted as a cleansing agent for the admiration of his father’s wife. His stepmother embraces him in his muddy clothes as a way of showing him love and as an authority that she will love him just like her son. The three characters best demonstrates the authoritative personality in the chapter. </w:t>
        <w:br/>
        <w:t xml:space="preserve">References </w:t>
        <w:br/>
        <w:t xml:space="preserve">Lasdun, James. Its Beginning to Hurt. New York, 2009.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https://assignbuster.com/its-beginning-to-hurt/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It's beginning to hurt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It's beginning to hurt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beginning to hurt</dc:title>
  <dc:subject>Linguistics;English</dc:subject>
  <dc:creator>AssignBuster</dc:creator>
  <cp:keywords/>
  <dc:description>Although he lacks authority over his father's choice in marriage, he commands to a great extend through his facial expression that the woman was not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